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8A7" w:rsidRDefault="00FB7FEA">
      <w:pPr>
        <w:rPr>
          <w:rFonts w:ascii="方正小标宋简体" w:eastAsia="方正小标宋简体" w:hAnsi="方正小标宋简体" w:cs="方正小标宋简体"/>
          <w:color w:val="000000" w:themeColor="text1"/>
          <w:sz w:val="36"/>
          <w:szCs w:val="36"/>
        </w:rPr>
      </w:pPr>
      <w:r>
        <w:rPr>
          <w:rFonts w:ascii="方正小标宋简体" w:eastAsia="方正小标宋简体" w:hAnsi="方正小标宋简体" w:cs="方正小标宋简体" w:hint="eastAsia"/>
          <w:color w:val="000000" w:themeColor="text1"/>
          <w:sz w:val="36"/>
          <w:szCs w:val="36"/>
        </w:rPr>
        <w:t>湖南新闻奖组织报送参评作品推荐表</w:t>
      </w:r>
    </w:p>
    <w:p w:rsidR="00A95C14" w:rsidRDefault="00A95C14">
      <w:pPr>
        <w:rPr>
          <w:rFonts w:ascii="方正小标宋简体" w:eastAsia="方正小标宋简体" w:hAnsi="方正小标宋简体" w:cs="方正小标宋简体"/>
          <w:color w:val="000000" w:themeColor="text1"/>
          <w:sz w:val="36"/>
          <w:szCs w:val="36"/>
        </w:rPr>
      </w:pPr>
    </w:p>
    <w:tbl>
      <w:tblPr>
        <w:tblW w:w="96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3173"/>
        <w:gridCol w:w="510"/>
        <w:gridCol w:w="950"/>
        <w:gridCol w:w="42"/>
        <w:gridCol w:w="853"/>
        <w:gridCol w:w="2549"/>
      </w:tblGrid>
      <w:tr w:rsidR="00F438A7" w:rsidTr="0075189E">
        <w:trPr>
          <w:cantSplit/>
          <w:trHeight w:hRule="exact" w:val="742"/>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F438A7" w:rsidRDefault="00FB7FEA">
            <w:pPr>
              <w:tabs>
                <w:tab w:val="center" w:pos="4153"/>
                <w:tab w:val="right" w:pos="8306"/>
              </w:tabs>
              <w:snapToGrid w:val="0"/>
              <w:spacing w:line="260" w:lineRule="exact"/>
              <w:rPr>
                <w:rFonts w:hAnsi="华文中宋"/>
                <w:color w:val="000000" w:themeColor="text1"/>
                <w:sz w:val="21"/>
                <w:szCs w:val="21"/>
              </w:rPr>
            </w:pPr>
            <w:r>
              <w:rPr>
                <w:rFonts w:hAnsi="华文中宋" w:hint="eastAsia"/>
                <w:color w:val="000000" w:themeColor="text1"/>
                <w:sz w:val="21"/>
                <w:szCs w:val="21"/>
              </w:rPr>
              <w:t>作品标题</w:t>
            </w:r>
          </w:p>
        </w:tc>
        <w:tc>
          <w:tcPr>
            <w:tcW w:w="4633" w:type="dxa"/>
            <w:gridSpan w:val="3"/>
            <w:vMerge w:val="restart"/>
            <w:tcBorders>
              <w:top w:val="single" w:sz="4" w:space="0" w:color="auto"/>
              <w:left w:val="single" w:sz="4" w:space="0" w:color="auto"/>
              <w:bottom w:val="single" w:sz="4" w:space="0" w:color="auto"/>
              <w:right w:val="single" w:sz="4" w:space="0" w:color="auto"/>
            </w:tcBorders>
            <w:vAlign w:val="center"/>
          </w:tcPr>
          <w:p w:rsidR="00F438A7" w:rsidRDefault="00D87A86" w:rsidP="00D87A86">
            <w:pPr>
              <w:tabs>
                <w:tab w:val="center" w:pos="4153"/>
                <w:tab w:val="right" w:pos="8306"/>
              </w:tabs>
              <w:snapToGrid w:val="0"/>
              <w:spacing w:line="260" w:lineRule="exact"/>
              <w:rPr>
                <w:rFonts w:hAnsi="华文中宋"/>
                <w:color w:val="000000" w:themeColor="text1"/>
                <w:sz w:val="21"/>
                <w:szCs w:val="21"/>
              </w:rPr>
            </w:pPr>
            <w:r w:rsidRPr="00D87A86">
              <w:rPr>
                <w:rFonts w:hAnsi="华文中宋" w:hint="eastAsia"/>
                <w:color w:val="000000" w:themeColor="text1"/>
                <w:sz w:val="21"/>
                <w:szCs w:val="21"/>
              </w:rPr>
              <w:t>县级融媒体中心新闻传播现状及发展建议</w:t>
            </w:r>
          </w:p>
        </w:tc>
        <w:tc>
          <w:tcPr>
            <w:tcW w:w="895" w:type="dxa"/>
            <w:gridSpan w:val="2"/>
            <w:tcBorders>
              <w:top w:val="single" w:sz="4" w:space="0" w:color="auto"/>
              <w:left w:val="single" w:sz="4" w:space="0" w:color="auto"/>
              <w:bottom w:val="single" w:sz="4" w:space="0" w:color="auto"/>
              <w:right w:val="single" w:sz="4" w:space="0" w:color="auto"/>
            </w:tcBorders>
            <w:vAlign w:val="center"/>
          </w:tcPr>
          <w:p w:rsidR="00F438A7" w:rsidRDefault="00FB7FEA">
            <w:pPr>
              <w:spacing w:line="260" w:lineRule="exact"/>
              <w:rPr>
                <w:rFonts w:hAnsi="华文中宋"/>
                <w:color w:val="000000" w:themeColor="text1"/>
                <w:sz w:val="21"/>
                <w:szCs w:val="21"/>
              </w:rPr>
            </w:pPr>
            <w:r>
              <w:rPr>
                <w:rFonts w:hAnsi="华文中宋" w:hint="eastAsia"/>
                <w:color w:val="000000" w:themeColor="text1"/>
                <w:sz w:val="21"/>
                <w:szCs w:val="21"/>
              </w:rPr>
              <w:t>参评</w:t>
            </w:r>
          </w:p>
          <w:p w:rsidR="00F438A7" w:rsidRDefault="00FB7FEA">
            <w:pPr>
              <w:spacing w:line="260" w:lineRule="exact"/>
              <w:rPr>
                <w:rFonts w:hAnsi="华文中宋"/>
                <w:color w:val="000000" w:themeColor="text1"/>
                <w:sz w:val="21"/>
                <w:szCs w:val="21"/>
              </w:rPr>
            </w:pPr>
            <w:r>
              <w:rPr>
                <w:rFonts w:hAnsi="华文中宋" w:hint="eastAsia"/>
                <w:color w:val="000000" w:themeColor="text1"/>
                <w:sz w:val="21"/>
                <w:szCs w:val="21"/>
              </w:rPr>
              <w:t>项目</w:t>
            </w:r>
          </w:p>
        </w:tc>
        <w:tc>
          <w:tcPr>
            <w:tcW w:w="2549" w:type="dxa"/>
            <w:tcBorders>
              <w:top w:val="single" w:sz="4" w:space="0" w:color="auto"/>
              <w:left w:val="single" w:sz="4" w:space="0" w:color="auto"/>
              <w:bottom w:val="single" w:sz="4" w:space="0" w:color="auto"/>
              <w:right w:val="single" w:sz="4" w:space="0" w:color="auto"/>
            </w:tcBorders>
            <w:vAlign w:val="center"/>
          </w:tcPr>
          <w:p w:rsidR="00F438A7" w:rsidRDefault="00D87A86">
            <w:pPr>
              <w:spacing w:line="260" w:lineRule="exact"/>
              <w:jc w:val="both"/>
              <w:rPr>
                <w:color w:val="000000" w:themeColor="text1"/>
                <w:sz w:val="21"/>
                <w:szCs w:val="21"/>
              </w:rPr>
            </w:pPr>
            <w:r>
              <w:rPr>
                <w:rFonts w:hAnsi="仿宋" w:hint="eastAsia"/>
                <w:color w:val="000000" w:themeColor="text1"/>
                <w:spacing w:val="-8"/>
                <w:sz w:val="21"/>
                <w:szCs w:val="21"/>
              </w:rPr>
              <w:t>新闻论文</w:t>
            </w:r>
          </w:p>
        </w:tc>
      </w:tr>
      <w:tr w:rsidR="00F438A7" w:rsidTr="0075189E">
        <w:trPr>
          <w:cantSplit/>
          <w:trHeight w:hRule="exact" w:val="525"/>
        </w:trPr>
        <w:tc>
          <w:tcPr>
            <w:tcW w:w="1559" w:type="dxa"/>
            <w:vMerge/>
            <w:tcBorders>
              <w:top w:val="single" w:sz="4" w:space="0" w:color="auto"/>
              <w:left w:val="single" w:sz="4" w:space="0" w:color="auto"/>
              <w:bottom w:val="single" w:sz="4" w:space="0" w:color="auto"/>
              <w:right w:val="single" w:sz="4" w:space="0" w:color="auto"/>
            </w:tcBorders>
            <w:vAlign w:val="center"/>
          </w:tcPr>
          <w:p w:rsidR="00F438A7" w:rsidRDefault="00F438A7">
            <w:pPr>
              <w:widowControl/>
              <w:spacing w:line="260" w:lineRule="exact"/>
              <w:rPr>
                <w:rFonts w:hAnsi="华文中宋"/>
                <w:color w:val="000000" w:themeColor="text1"/>
                <w:sz w:val="21"/>
                <w:szCs w:val="21"/>
              </w:rPr>
            </w:pPr>
          </w:p>
        </w:tc>
        <w:tc>
          <w:tcPr>
            <w:tcW w:w="4633" w:type="dxa"/>
            <w:gridSpan w:val="3"/>
            <w:vMerge/>
            <w:tcBorders>
              <w:top w:val="single" w:sz="4" w:space="0" w:color="auto"/>
              <w:left w:val="single" w:sz="4" w:space="0" w:color="auto"/>
              <w:bottom w:val="single" w:sz="4" w:space="0" w:color="auto"/>
              <w:right w:val="single" w:sz="4" w:space="0" w:color="auto"/>
            </w:tcBorders>
            <w:vAlign w:val="center"/>
          </w:tcPr>
          <w:p w:rsidR="00F438A7" w:rsidRDefault="00F438A7">
            <w:pPr>
              <w:widowControl/>
              <w:spacing w:line="260" w:lineRule="exact"/>
              <w:rPr>
                <w:rFonts w:hAnsi="华文中宋"/>
                <w:color w:val="000000" w:themeColor="text1"/>
                <w:sz w:val="21"/>
                <w:szCs w:val="21"/>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F438A7" w:rsidRDefault="00FB7FEA">
            <w:pPr>
              <w:spacing w:line="260" w:lineRule="exact"/>
              <w:rPr>
                <w:rFonts w:hAnsi="华文中宋"/>
                <w:color w:val="000000" w:themeColor="text1"/>
                <w:sz w:val="21"/>
                <w:szCs w:val="21"/>
              </w:rPr>
            </w:pPr>
            <w:r>
              <w:rPr>
                <w:rFonts w:hAnsi="华文中宋" w:hint="eastAsia"/>
                <w:color w:val="000000" w:themeColor="text1"/>
                <w:sz w:val="21"/>
                <w:szCs w:val="21"/>
              </w:rPr>
              <w:t>体裁</w:t>
            </w:r>
          </w:p>
        </w:tc>
        <w:tc>
          <w:tcPr>
            <w:tcW w:w="2549" w:type="dxa"/>
            <w:tcBorders>
              <w:top w:val="single" w:sz="4" w:space="0" w:color="auto"/>
              <w:left w:val="single" w:sz="4" w:space="0" w:color="auto"/>
              <w:bottom w:val="single" w:sz="4" w:space="0" w:color="auto"/>
              <w:right w:val="single" w:sz="4" w:space="0" w:color="auto"/>
            </w:tcBorders>
            <w:vAlign w:val="center"/>
          </w:tcPr>
          <w:p w:rsidR="00F438A7" w:rsidRDefault="00D87A86">
            <w:pPr>
              <w:spacing w:line="260" w:lineRule="exact"/>
              <w:jc w:val="both"/>
              <w:rPr>
                <w:rFonts w:hAnsi="仿宋"/>
                <w:color w:val="000000" w:themeColor="text1"/>
                <w:spacing w:val="-8"/>
                <w:sz w:val="21"/>
                <w:szCs w:val="21"/>
              </w:rPr>
            </w:pPr>
            <w:r>
              <w:rPr>
                <w:rFonts w:hAnsi="仿宋" w:hint="eastAsia"/>
                <w:color w:val="000000" w:themeColor="text1"/>
                <w:spacing w:val="-8"/>
                <w:sz w:val="21"/>
                <w:szCs w:val="21"/>
              </w:rPr>
              <w:t>新闻论文</w:t>
            </w:r>
          </w:p>
        </w:tc>
      </w:tr>
      <w:tr w:rsidR="00F438A7" w:rsidTr="001A6F3B">
        <w:trPr>
          <w:cantSplit/>
          <w:trHeight w:hRule="exact" w:val="339"/>
        </w:trPr>
        <w:tc>
          <w:tcPr>
            <w:tcW w:w="1559" w:type="dxa"/>
            <w:vMerge/>
            <w:tcBorders>
              <w:top w:val="single" w:sz="4" w:space="0" w:color="auto"/>
              <w:left w:val="single" w:sz="4" w:space="0" w:color="auto"/>
              <w:bottom w:val="single" w:sz="4" w:space="0" w:color="auto"/>
              <w:right w:val="single" w:sz="4" w:space="0" w:color="auto"/>
            </w:tcBorders>
            <w:vAlign w:val="center"/>
          </w:tcPr>
          <w:p w:rsidR="00F438A7" w:rsidRDefault="00F438A7">
            <w:pPr>
              <w:widowControl/>
              <w:spacing w:line="260" w:lineRule="exact"/>
              <w:rPr>
                <w:rFonts w:hAnsi="华文中宋"/>
                <w:color w:val="000000" w:themeColor="text1"/>
                <w:sz w:val="21"/>
                <w:szCs w:val="21"/>
              </w:rPr>
            </w:pPr>
          </w:p>
        </w:tc>
        <w:tc>
          <w:tcPr>
            <w:tcW w:w="4633" w:type="dxa"/>
            <w:gridSpan w:val="3"/>
            <w:vMerge/>
            <w:tcBorders>
              <w:top w:val="single" w:sz="4" w:space="0" w:color="auto"/>
              <w:left w:val="single" w:sz="4" w:space="0" w:color="auto"/>
              <w:bottom w:val="single" w:sz="4" w:space="0" w:color="auto"/>
              <w:right w:val="single" w:sz="4" w:space="0" w:color="auto"/>
            </w:tcBorders>
            <w:vAlign w:val="center"/>
          </w:tcPr>
          <w:p w:rsidR="00F438A7" w:rsidRDefault="00F438A7">
            <w:pPr>
              <w:widowControl/>
              <w:spacing w:line="260" w:lineRule="exact"/>
              <w:rPr>
                <w:rFonts w:hAnsi="华文中宋"/>
                <w:color w:val="000000" w:themeColor="text1"/>
                <w:sz w:val="21"/>
                <w:szCs w:val="21"/>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F438A7" w:rsidRDefault="00FB7FEA">
            <w:pPr>
              <w:spacing w:line="260" w:lineRule="exact"/>
              <w:rPr>
                <w:rFonts w:hAnsi="华文中宋"/>
                <w:color w:val="000000" w:themeColor="text1"/>
                <w:sz w:val="21"/>
                <w:szCs w:val="21"/>
              </w:rPr>
            </w:pPr>
            <w:r>
              <w:rPr>
                <w:rFonts w:hAnsi="华文中宋" w:hint="eastAsia"/>
                <w:color w:val="000000" w:themeColor="text1"/>
                <w:sz w:val="21"/>
                <w:szCs w:val="21"/>
              </w:rPr>
              <w:t>语种</w:t>
            </w:r>
          </w:p>
        </w:tc>
        <w:tc>
          <w:tcPr>
            <w:tcW w:w="2549" w:type="dxa"/>
            <w:tcBorders>
              <w:top w:val="single" w:sz="4" w:space="0" w:color="auto"/>
              <w:left w:val="single" w:sz="4" w:space="0" w:color="auto"/>
              <w:bottom w:val="single" w:sz="4" w:space="0" w:color="auto"/>
              <w:right w:val="single" w:sz="4" w:space="0" w:color="auto"/>
            </w:tcBorders>
            <w:vAlign w:val="center"/>
          </w:tcPr>
          <w:p w:rsidR="00F438A7" w:rsidRDefault="00D87A86">
            <w:pPr>
              <w:spacing w:line="260" w:lineRule="exact"/>
              <w:rPr>
                <w:rFonts w:hAnsi="仿宋"/>
                <w:color w:val="000000" w:themeColor="text1"/>
                <w:sz w:val="21"/>
                <w:szCs w:val="21"/>
              </w:rPr>
            </w:pPr>
            <w:r>
              <w:rPr>
                <w:rFonts w:hAnsi="仿宋" w:hint="eastAsia"/>
                <w:color w:val="000000" w:themeColor="text1"/>
                <w:sz w:val="21"/>
                <w:szCs w:val="21"/>
              </w:rPr>
              <w:t>汉语</w:t>
            </w:r>
          </w:p>
        </w:tc>
      </w:tr>
      <w:tr w:rsidR="00F438A7" w:rsidTr="0075189E">
        <w:trPr>
          <w:cantSplit/>
          <w:trHeight w:val="773"/>
        </w:trPr>
        <w:tc>
          <w:tcPr>
            <w:tcW w:w="1559" w:type="dxa"/>
            <w:tcBorders>
              <w:top w:val="single" w:sz="4" w:space="0" w:color="auto"/>
              <w:left w:val="single" w:sz="4" w:space="0" w:color="auto"/>
              <w:bottom w:val="single" w:sz="4" w:space="0" w:color="auto"/>
              <w:right w:val="single" w:sz="4" w:space="0" w:color="auto"/>
            </w:tcBorders>
            <w:vAlign w:val="center"/>
          </w:tcPr>
          <w:p w:rsidR="00F438A7" w:rsidRDefault="00FB7FEA">
            <w:pPr>
              <w:spacing w:line="260" w:lineRule="exact"/>
              <w:ind w:firstLineChars="100" w:firstLine="210"/>
              <w:rPr>
                <w:rFonts w:hAnsi="华文中宋"/>
                <w:color w:val="000000" w:themeColor="text1"/>
                <w:sz w:val="21"/>
                <w:szCs w:val="21"/>
              </w:rPr>
            </w:pPr>
            <w:r>
              <w:rPr>
                <w:rFonts w:hAnsi="华文中宋" w:hint="eastAsia"/>
                <w:color w:val="000000" w:themeColor="text1"/>
                <w:sz w:val="21"/>
                <w:szCs w:val="21"/>
              </w:rPr>
              <w:t>作</w:t>
            </w:r>
            <w:r>
              <w:rPr>
                <w:rFonts w:hAnsi="华文中宋"/>
                <w:color w:val="000000" w:themeColor="text1"/>
                <w:sz w:val="21"/>
                <w:szCs w:val="21"/>
              </w:rPr>
              <w:t xml:space="preserve">    </w:t>
            </w:r>
            <w:r>
              <w:rPr>
                <w:rFonts w:hAnsi="华文中宋" w:hint="eastAsia"/>
                <w:color w:val="000000" w:themeColor="text1"/>
                <w:sz w:val="21"/>
                <w:szCs w:val="21"/>
              </w:rPr>
              <w:t>者</w:t>
            </w:r>
          </w:p>
          <w:p w:rsidR="00F438A7" w:rsidRDefault="00FB7FEA">
            <w:pPr>
              <w:spacing w:line="260" w:lineRule="exact"/>
              <w:rPr>
                <w:rFonts w:hAnsi="华文中宋"/>
                <w:color w:val="000000" w:themeColor="text1"/>
                <w:sz w:val="21"/>
                <w:szCs w:val="21"/>
              </w:rPr>
            </w:pPr>
            <w:r>
              <w:rPr>
                <w:rFonts w:hAnsi="华文中宋" w:hint="eastAsia"/>
                <w:color w:val="000000" w:themeColor="text1"/>
                <w:sz w:val="21"/>
                <w:szCs w:val="21"/>
              </w:rPr>
              <w:t>（主创人员）</w:t>
            </w:r>
          </w:p>
        </w:tc>
        <w:tc>
          <w:tcPr>
            <w:tcW w:w="3173" w:type="dxa"/>
            <w:tcBorders>
              <w:top w:val="single" w:sz="4" w:space="0" w:color="auto"/>
              <w:left w:val="single" w:sz="4" w:space="0" w:color="auto"/>
              <w:bottom w:val="single" w:sz="4" w:space="0" w:color="auto"/>
              <w:right w:val="single" w:sz="4" w:space="0" w:color="auto"/>
            </w:tcBorders>
            <w:vAlign w:val="center"/>
          </w:tcPr>
          <w:p w:rsidR="00F438A7" w:rsidRDefault="00D87A86">
            <w:pPr>
              <w:spacing w:line="260" w:lineRule="exact"/>
              <w:jc w:val="both"/>
              <w:rPr>
                <w:rFonts w:hAnsi="华文中宋"/>
                <w:color w:val="000000" w:themeColor="text1"/>
                <w:sz w:val="21"/>
                <w:szCs w:val="21"/>
              </w:rPr>
            </w:pPr>
            <w:r>
              <w:rPr>
                <w:rFonts w:hAnsi="仿宋" w:hint="eastAsia"/>
                <w:color w:val="000000" w:themeColor="text1"/>
                <w:sz w:val="21"/>
                <w:szCs w:val="21"/>
              </w:rPr>
              <w:t>欧阳志慧</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F438A7" w:rsidRDefault="00FB7FEA">
            <w:pPr>
              <w:spacing w:line="260" w:lineRule="exact"/>
              <w:rPr>
                <w:rFonts w:hAnsi="华文中宋"/>
                <w:color w:val="000000" w:themeColor="text1"/>
                <w:sz w:val="21"/>
                <w:szCs w:val="21"/>
              </w:rPr>
            </w:pPr>
            <w:r>
              <w:rPr>
                <w:rFonts w:hAnsi="华文中宋" w:hint="eastAsia"/>
                <w:color w:val="000000" w:themeColor="text1"/>
                <w:sz w:val="21"/>
                <w:szCs w:val="21"/>
              </w:rPr>
              <w:t>编</w:t>
            </w:r>
            <w:r>
              <w:rPr>
                <w:rFonts w:hAnsi="华文中宋"/>
                <w:color w:val="000000" w:themeColor="text1"/>
                <w:sz w:val="21"/>
                <w:szCs w:val="21"/>
              </w:rPr>
              <w:t xml:space="preserve">  </w:t>
            </w:r>
            <w:r>
              <w:rPr>
                <w:rFonts w:hAnsi="华文中宋" w:hint="eastAsia"/>
                <w:color w:val="000000" w:themeColor="text1"/>
                <w:sz w:val="21"/>
                <w:szCs w:val="21"/>
              </w:rPr>
              <w:t>辑</w:t>
            </w: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F438A7" w:rsidRDefault="00D87A86">
            <w:pPr>
              <w:spacing w:line="260" w:lineRule="exact"/>
              <w:jc w:val="both"/>
              <w:rPr>
                <w:rFonts w:hAnsi="仿宋"/>
                <w:color w:val="000000" w:themeColor="text1"/>
                <w:sz w:val="21"/>
                <w:szCs w:val="21"/>
              </w:rPr>
            </w:pPr>
            <w:r>
              <w:rPr>
                <w:rFonts w:hAnsi="仿宋" w:hint="eastAsia"/>
                <w:color w:val="000000" w:themeColor="text1"/>
                <w:sz w:val="21"/>
                <w:szCs w:val="21"/>
              </w:rPr>
              <w:t>马文</w:t>
            </w:r>
          </w:p>
        </w:tc>
      </w:tr>
      <w:tr w:rsidR="00F438A7" w:rsidTr="001A6F3B">
        <w:trPr>
          <w:cantSplit/>
          <w:trHeight w:hRule="exact" w:val="697"/>
        </w:trPr>
        <w:tc>
          <w:tcPr>
            <w:tcW w:w="1559" w:type="dxa"/>
            <w:tcBorders>
              <w:top w:val="single" w:sz="4" w:space="0" w:color="auto"/>
              <w:left w:val="single" w:sz="4" w:space="0" w:color="auto"/>
              <w:bottom w:val="single" w:sz="4" w:space="0" w:color="auto"/>
              <w:right w:val="single" w:sz="4" w:space="0" w:color="auto"/>
            </w:tcBorders>
            <w:vAlign w:val="center"/>
          </w:tcPr>
          <w:p w:rsidR="00F438A7" w:rsidRDefault="00FB7FEA">
            <w:pPr>
              <w:spacing w:line="260" w:lineRule="exact"/>
              <w:rPr>
                <w:rFonts w:hAnsi="华文中宋"/>
                <w:color w:val="000000" w:themeColor="text1"/>
                <w:sz w:val="21"/>
                <w:szCs w:val="21"/>
              </w:rPr>
            </w:pPr>
            <w:r>
              <w:rPr>
                <w:rFonts w:hAnsi="华文中宋" w:hint="eastAsia"/>
                <w:color w:val="000000" w:themeColor="text1"/>
                <w:sz w:val="21"/>
                <w:szCs w:val="21"/>
              </w:rPr>
              <w:t>刊播单位</w:t>
            </w:r>
          </w:p>
        </w:tc>
        <w:tc>
          <w:tcPr>
            <w:tcW w:w="3173" w:type="dxa"/>
            <w:tcBorders>
              <w:top w:val="single" w:sz="4" w:space="0" w:color="auto"/>
              <w:left w:val="single" w:sz="4" w:space="0" w:color="auto"/>
              <w:bottom w:val="single" w:sz="4" w:space="0" w:color="auto"/>
              <w:right w:val="single" w:sz="4" w:space="0" w:color="auto"/>
            </w:tcBorders>
            <w:vAlign w:val="center"/>
          </w:tcPr>
          <w:p w:rsidR="00F438A7" w:rsidRDefault="00D87A86">
            <w:pPr>
              <w:spacing w:line="260" w:lineRule="exact"/>
              <w:jc w:val="both"/>
              <w:rPr>
                <w:rFonts w:hAnsi="仿宋"/>
                <w:color w:val="000000" w:themeColor="text1"/>
                <w:sz w:val="21"/>
                <w:szCs w:val="21"/>
              </w:rPr>
            </w:pPr>
            <w:r>
              <w:rPr>
                <w:rFonts w:hAnsi="仿宋" w:hint="eastAsia"/>
                <w:color w:val="000000" w:themeColor="text1"/>
                <w:spacing w:val="-6"/>
                <w:sz w:val="21"/>
                <w:szCs w:val="21"/>
              </w:rPr>
              <w:t>《中国报业》</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F438A7" w:rsidRDefault="00FB7FEA">
            <w:pPr>
              <w:spacing w:line="260" w:lineRule="exact"/>
              <w:rPr>
                <w:rFonts w:hAnsi="华文中宋"/>
                <w:color w:val="000000" w:themeColor="text1"/>
                <w:sz w:val="21"/>
                <w:szCs w:val="21"/>
              </w:rPr>
            </w:pPr>
            <w:r>
              <w:rPr>
                <w:rFonts w:hAnsi="华文中宋" w:hint="eastAsia"/>
                <w:color w:val="000000" w:themeColor="text1"/>
                <w:sz w:val="21"/>
                <w:szCs w:val="21"/>
              </w:rPr>
              <w:t>发布日期</w:t>
            </w: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F438A7" w:rsidRDefault="00D87A86" w:rsidP="00D87A86">
            <w:pPr>
              <w:spacing w:line="260" w:lineRule="exact"/>
              <w:jc w:val="both"/>
              <w:rPr>
                <w:rFonts w:hAnsi="仿宋"/>
                <w:color w:val="000000" w:themeColor="text1"/>
                <w:sz w:val="21"/>
                <w:szCs w:val="21"/>
              </w:rPr>
            </w:pPr>
            <w:r>
              <w:rPr>
                <w:rFonts w:hAnsi="仿宋" w:hint="eastAsia"/>
                <w:color w:val="000000" w:themeColor="text1"/>
                <w:sz w:val="21"/>
                <w:szCs w:val="21"/>
              </w:rPr>
              <w:t>2021年第8期</w:t>
            </w:r>
          </w:p>
        </w:tc>
      </w:tr>
      <w:tr w:rsidR="00F438A7" w:rsidTr="0075189E">
        <w:trPr>
          <w:cantSplit/>
          <w:trHeight w:hRule="exact" w:val="716"/>
        </w:trPr>
        <w:tc>
          <w:tcPr>
            <w:tcW w:w="1559" w:type="dxa"/>
            <w:tcBorders>
              <w:top w:val="single" w:sz="4" w:space="0" w:color="auto"/>
              <w:left w:val="single" w:sz="4" w:space="0" w:color="auto"/>
              <w:bottom w:val="single" w:sz="4" w:space="0" w:color="auto"/>
              <w:right w:val="single" w:sz="4" w:space="0" w:color="auto"/>
            </w:tcBorders>
            <w:vAlign w:val="center"/>
          </w:tcPr>
          <w:p w:rsidR="00F438A7" w:rsidRDefault="00FB7FEA">
            <w:pPr>
              <w:spacing w:line="260" w:lineRule="exact"/>
              <w:rPr>
                <w:rFonts w:hAnsi="华文中宋"/>
                <w:color w:val="000000" w:themeColor="text1"/>
                <w:sz w:val="21"/>
                <w:szCs w:val="21"/>
              </w:rPr>
            </w:pPr>
            <w:r>
              <w:rPr>
                <w:rFonts w:hAnsi="华文中宋" w:hint="eastAsia"/>
                <w:color w:val="000000" w:themeColor="text1"/>
                <w:sz w:val="21"/>
                <w:szCs w:val="21"/>
              </w:rPr>
              <w:t>刊播版面</w:t>
            </w:r>
          </w:p>
          <w:p w:rsidR="00F438A7" w:rsidRDefault="00FB7FEA">
            <w:pPr>
              <w:spacing w:line="260" w:lineRule="exact"/>
              <w:rPr>
                <w:rFonts w:hAnsi="华文中宋"/>
                <w:color w:val="000000" w:themeColor="text1"/>
                <w:sz w:val="21"/>
                <w:szCs w:val="21"/>
              </w:rPr>
            </w:pPr>
            <w:r>
              <w:rPr>
                <w:rFonts w:hAnsi="华文中宋"/>
                <w:color w:val="000000" w:themeColor="text1"/>
                <w:sz w:val="21"/>
                <w:szCs w:val="21"/>
              </w:rPr>
              <w:t>(名称和版次)</w:t>
            </w:r>
          </w:p>
        </w:tc>
        <w:tc>
          <w:tcPr>
            <w:tcW w:w="3173" w:type="dxa"/>
            <w:tcBorders>
              <w:top w:val="single" w:sz="4" w:space="0" w:color="auto"/>
              <w:left w:val="single" w:sz="4" w:space="0" w:color="auto"/>
              <w:bottom w:val="single" w:sz="4" w:space="0" w:color="auto"/>
              <w:right w:val="single" w:sz="4" w:space="0" w:color="auto"/>
            </w:tcBorders>
            <w:vAlign w:val="center"/>
          </w:tcPr>
          <w:p w:rsidR="00F438A7" w:rsidRDefault="00D87A86">
            <w:pPr>
              <w:spacing w:line="260" w:lineRule="exact"/>
              <w:jc w:val="both"/>
              <w:rPr>
                <w:rFonts w:hAnsi="仿宋"/>
                <w:color w:val="000000" w:themeColor="text1"/>
                <w:sz w:val="21"/>
                <w:szCs w:val="21"/>
              </w:rPr>
            </w:pPr>
            <w:r>
              <w:rPr>
                <w:rFonts w:hAnsi="仿宋" w:hint="eastAsia"/>
                <w:color w:val="000000" w:themeColor="text1"/>
                <w:sz w:val="21"/>
                <w:szCs w:val="21"/>
              </w:rPr>
              <w:t>媒介新论</w:t>
            </w:r>
          </w:p>
        </w:tc>
        <w:tc>
          <w:tcPr>
            <w:tcW w:w="1460" w:type="dxa"/>
            <w:gridSpan w:val="2"/>
            <w:tcBorders>
              <w:top w:val="single" w:sz="4" w:space="0" w:color="auto"/>
              <w:left w:val="single" w:sz="4" w:space="0" w:color="auto"/>
              <w:bottom w:val="single" w:sz="4" w:space="0" w:color="auto"/>
              <w:right w:val="single" w:sz="4" w:space="0" w:color="auto"/>
            </w:tcBorders>
            <w:vAlign w:val="center"/>
          </w:tcPr>
          <w:p w:rsidR="00F438A7" w:rsidRDefault="00FB7FEA">
            <w:pPr>
              <w:spacing w:line="260" w:lineRule="exact"/>
              <w:rPr>
                <w:rFonts w:hAnsi="华文中宋"/>
                <w:color w:val="000000" w:themeColor="text1"/>
                <w:sz w:val="21"/>
                <w:szCs w:val="21"/>
              </w:rPr>
            </w:pPr>
            <w:r>
              <w:rPr>
                <w:rFonts w:hAnsi="华文中宋" w:hint="eastAsia"/>
                <w:color w:val="000000" w:themeColor="text1"/>
                <w:sz w:val="21"/>
                <w:szCs w:val="21"/>
              </w:rPr>
              <w:t>作品字数</w:t>
            </w:r>
          </w:p>
          <w:p w:rsidR="00F438A7" w:rsidRDefault="00FB7FEA">
            <w:pPr>
              <w:spacing w:line="260" w:lineRule="exact"/>
              <w:rPr>
                <w:rFonts w:hAnsi="华文中宋"/>
                <w:color w:val="000000" w:themeColor="text1"/>
                <w:sz w:val="21"/>
                <w:szCs w:val="21"/>
              </w:rPr>
            </w:pPr>
            <w:r>
              <w:rPr>
                <w:rFonts w:hAnsi="华文中宋" w:hint="eastAsia"/>
                <w:color w:val="000000" w:themeColor="text1"/>
                <w:sz w:val="21"/>
                <w:szCs w:val="21"/>
              </w:rPr>
              <w:t>（时长）</w:t>
            </w:r>
          </w:p>
        </w:tc>
        <w:tc>
          <w:tcPr>
            <w:tcW w:w="3444" w:type="dxa"/>
            <w:gridSpan w:val="3"/>
            <w:tcBorders>
              <w:top w:val="single" w:sz="4" w:space="0" w:color="auto"/>
              <w:left w:val="single" w:sz="4" w:space="0" w:color="auto"/>
              <w:bottom w:val="single" w:sz="4" w:space="0" w:color="auto"/>
              <w:right w:val="single" w:sz="4" w:space="0" w:color="auto"/>
            </w:tcBorders>
            <w:vAlign w:val="center"/>
          </w:tcPr>
          <w:p w:rsidR="00F438A7" w:rsidRDefault="00D87A86">
            <w:pPr>
              <w:spacing w:line="260" w:lineRule="exact"/>
              <w:jc w:val="both"/>
              <w:rPr>
                <w:rFonts w:hAnsi="仿宋"/>
                <w:color w:val="000000" w:themeColor="text1"/>
                <w:sz w:val="21"/>
                <w:szCs w:val="21"/>
              </w:rPr>
            </w:pPr>
            <w:r>
              <w:rPr>
                <w:rFonts w:hAnsi="仿宋" w:hint="eastAsia"/>
                <w:color w:val="000000" w:themeColor="text1"/>
                <w:sz w:val="21"/>
                <w:szCs w:val="21"/>
              </w:rPr>
              <w:t>4034字</w:t>
            </w:r>
          </w:p>
        </w:tc>
      </w:tr>
      <w:tr w:rsidR="00F438A7" w:rsidTr="0075189E">
        <w:trPr>
          <w:cantSplit/>
          <w:trHeight w:hRule="exact" w:val="1064"/>
        </w:trPr>
        <w:tc>
          <w:tcPr>
            <w:tcW w:w="1559" w:type="dxa"/>
            <w:tcBorders>
              <w:top w:val="single" w:sz="4" w:space="0" w:color="auto"/>
              <w:left w:val="single" w:sz="4" w:space="0" w:color="auto"/>
              <w:bottom w:val="single" w:sz="4" w:space="0" w:color="auto"/>
              <w:right w:val="single" w:sz="4" w:space="0" w:color="auto"/>
            </w:tcBorders>
            <w:vAlign w:val="center"/>
          </w:tcPr>
          <w:p w:rsidR="00F438A7" w:rsidRDefault="00FB7FEA">
            <w:pPr>
              <w:tabs>
                <w:tab w:val="center" w:pos="4153"/>
                <w:tab w:val="right" w:pos="8306"/>
              </w:tabs>
              <w:snapToGrid w:val="0"/>
              <w:spacing w:line="260" w:lineRule="exact"/>
              <w:rPr>
                <w:rFonts w:hAnsi="华文中宋"/>
                <w:color w:val="000000" w:themeColor="text1"/>
                <w:spacing w:val="-14"/>
                <w:sz w:val="21"/>
                <w:szCs w:val="21"/>
              </w:rPr>
            </w:pPr>
            <w:r>
              <w:rPr>
                <w:rFonts w:hAnsi="华文中宋" w:hint="eastAsia"/>
                <w:color w:val="000000" w:themeColor="text1"/>
                <w:spacing w:val="-14"/>
                <w:sz w:val="21"/>
                <w:szCs w:val="21"/>
              </w:rPr>
              <w:t>作品网址链接</w:t>
            </w:r>
          </w:p>
        </w:tc>
        <w:tc>
          <w:tcPr>
            <w:tcW w:w="8077" w:type="dxa"/>
            <w:gridSpan w:val="6"/>
            <w:tcBorders>
              <w:top w:val="single" w:sz="4" w:space="0" w:color="auto"/>
              <w:left w:val="single" w:sz="4" w:space="0" w:color="auto"/>
              <w:bottom w:val="single" w:sz="4" w:space="0" w:color="auto"/>
              <w:right w:val="single" w:sz="4" w:space="0" w:color="auto"/>
            </w:tcBorders>
            <w:vAlign w:val="center"/>
          </w:tcPr>
          <w:p w:rsidR="00F438A7" w:rsidRDefault="00393222" w:rsidP="00393222">
            <w:pPr>
              <w:spacing w:line="260" w:lineRule="exact"/>
              <w:jc w:val="both"/>
              <w:rPr>
                <w:rFonts w:hAnsi="仿宋"/>
                <w:color w:val="000000" w:themeColor="text1"/>
                <w:sz w:val="21"/>
                <w:szCs w:val="21"/>
              </w:rPr>
            </w:pPr>
            <w:r w:rsidRPr="00393222">
              <w:rPr>
                <w:rFonts w:hAnsi="仿宋"/>
                <w:color w:val="000000" w:themeColor="text1"/>
                <w:sz w:val="21"/>
                <w:szCs w:val="21"/>
              </w:rPr>
              <w:t>https://t.cnki.net/kcms/detail?v=bUFy84lWZZwPFwG_FuvRlBUMpbNX42ceupCS-yZfBVCY9gmrCEbJrPm-x79Q-GQ30-8sS2XvT-mYvkRG1QXNKa2zxKbyoEYOK5J74WCcmQJ8ygUcr7XbYVSF30FY8KM3&amp;uniplatform=NZKPT</w:t>
            </w:r>
          </w:p>
        </w:tc>
      </w:tr>
      <w:tr w:rsidR="00F438A7" w:rsidTr="00C433BE">
        <w:trPr>
          <w:cantSplit/>
          <w:trHeight w:hRule="exact" w:val="1405"/>
        </w:trPr>
        <w:tc>
          <w:tcPr>
            <w:tcW w:w="1559" w:type="dxa"/>
            <w:tcBorders>
              <w:top w:val="single" w:sz="4" w:space="0" w:color="auto"/>
              <w:left w:val="single" w:sz="4" w:space="0" w:color="auto"/>
              <w:bottom w:val="single" w:sz="4" w:space="0" w:color="auto"/>
              <w:right w:val="single" w:sz="4" w:space="0" w:color="auto"/>
            </w:tcBorders>
            <w:vAlign w:val="center"/>
          </w:tcPr>
          <w:p w:rsidR="00F438A7" w:rsidRDefault="00FB7FEA">
            <w:pPr>
              <w:tabs>
                <w:tab w:val="center" w:pos="4153"/>
                <w:tab w:val="right" w:pos="8306"/>
              </w:tabs>
              <w:snapToGrid w:val="0"/>
              <w:spacing w:line="260" w:lineRule="exact"/>
              <w:rPr>
                <w:rFonts w:hAnsi="华文中宋"/>
                <w:color w:val="000000" w:themeColor="text1"/>
                <w:sz w:val="21"/>
                <w:szCs w:val="21"/>
              </w:rPr>
            </w:pPr>
            <w:r>
              <w:rPr>
                <w:rFonts w:hAnsi="华文中宋" w:hint="eastAsia"/>
                <w:color w:val="000000" w:themeColor="text1"/>
                <w:sz w:val="21"/>
                <w:szCs w:val="21"/>
              </w:rPr>
              <w:t>采编过程</w:t>
            </w:r>
          </w:p>
          <w:p w:rsidR="00F438A7" w:rsidRDefault="00FB7FEA">
            <w:pPr>
              <w:tabs>
                <w:tab w:val="center" w:pos="4153"/>
                <w:tab w:val="right" w:pos="8306"/>
              </w:tabs>
              <w:snapToGrid w:val="0"/>
              <w:spacing w:line="260" w:lineRule="exact"/>
              <w:rPr>
                <w:rFonts w:hAnsi="华文中宋"/>
                <w:color w:val="000000" w:themeColor="text1"/>
                <w:sz w:val="21"/>
                <w:szCs w:val="21"/>
              </w:rPr>
            </w:pPr>
            <w:r>
              <w:rPr>
                <w:rFonts w:hAnsi="华文中宋" w:hint="eastAsia"/>
                <w:color w:val="000000" w:themeColor="text1"/>
                <w:sz w:val="21"/>
                <w:szCs w:val="21"/>
              </w:rPr>
              <w:t>作品简介</w:t>
            </w:r>
          </w:p>
        </w:tc>
        <w:tc>
          <w:tcPr>
            <w:tcW w:w="8077" w:type="dxa"/>
            <w:gridSpan w:val="6"/>
            <w:tcBorders>
              <w:top w:val="single" w:sz="4" w:space="0" w:color="auto"/>
              <w:left w:val="single" w:sz="4" w:space="0" w:color="auto"/>
              <w:bottom w:val="single" w:sz="4" w:space="0" w:color="auto"/>
              <w:right w:val="single" w:sz="4" w:space="0" w:color="auto"/>
            </w:tcBorders>
            <w:vAlign w:val="center"/>
          </w:tcPr>
          <w:p w:rsidR="00F438A7" w:rsidRDefault="00D61FA6" w:rsidP="00291A58">
            <w:pPr>
              <w:tabs>
                <w:tab w:val="center" w:pos="4153"/>
                <w:tab w:val="right" w:pos="8306"/>
              </w:tabs>
              <w:snapToGrid w:val="0"/>
              <w:spacing w:line="260" w:lineRule="exact"/>
              <w:jc w:val="left"/>
              <w:rPr>
                <w:color w:val="000000" w:themeColor="text1"/>
                <w:sz w:val="21"/>
                <w:szCs w:val="21"/>
              </w:rPr>
            </w:pPr>
            <w:r>
              <w:rPr>
                <w:rFonts w:hAnsi="华文中宋" w:hint="eastAsia"/>
                <w:color w:val="000000" w:themeColor="text1"/>
                <w:sz w:val="21"/>
                <w:szCs w:val="21"/>
              </w:rPr>
              <w:t>笔者从事媒体采编工作</w:t>
            </w:r>
            <w:r w:rsidR="0075189E">
              <w:rPr>
                <w:rFonts w:hAnsi="华文中宋" w:hint="eastAsia"/>
                <w:color w:val="000000" w:themeColor="text1"/>
                <w:sz w:val="21"/>
                <w:szCs w:val="21"/>
              </w:rPr>
              <w:t>多年</w:t>
            </w:r>
            <w:r w:rsidRPr="00D61FA6">
              <w:rPr>
                <w:rFonts w:hAnsi="华文中宋" w:hint="eastAsia"/>
                <w:color w:val="000000" w:themeColor="text1"/>
                <w:sz w:val="21"/>
                <w:szCs w:val="21"/>
              </w:rPr>
              <w:t>，</w:t>
            </w:r>
            <w:r w:rsidR="0075189E">
              <w:rPr>
                <w:rFonts w:hAnsi="华文中宋" w:hint="eastAsia"/>
                <w:color w:val="000000" w:themeColor="text1"/>
                <w:sz w:val="21"/>
                <w:szCs w:val="21"/>
              </w:rPr>
              <w:t>经历感受了媒体的发展变化，目前</w:t>
            </w:r>
            <w:r w:rsidR="002D5DE3">
              <w:rPr>
                <w:rFonts w:hAnsi="华文中宋" w:hint="eastAsia"/>
                <w:color w:val="000000" w:themeColor="text1"/>
                <w:sz w:val="21"/>
                <w:szCs w:val="21"/>
              </w:rPr>
              <w:t>在</w:t>
            </w:r>
            <w:r>
              <w:rPr>
                <w:rFonts w:hAnsi="华文中宋" w:hint="eastAsia"/>
                <w:color w:val="000000" w:themeColor="text1"/>
                <w:sz w:val="21"/>
                <w:szCs w:val="21"/>
              </w:rPr>
              <w:t>媒体融合</w:t>
            </w:r>
            <w:r w:rsidR="002D5DE3">
              <w:rPr>
                <w:rFonts w:hAnsi="华文中宋" w:hint="eastAsia"/>
                <w:color w:val="000000" w:themeColor="text1"/>
                <w:sz w:val="21"/>
                <w:szCs w:val="21"/>
              </w:rPr>
              <w:t>的大势下</w:t>
            </w:r>
            <w:r w:rsidRPr="00D61FA6">
              <w:rPr>
                <w:rFonts w:hAnsi="仿宋" w:hint="eastAsia"/>
                <w:color w:val="000000" w:themeColor="text1"/>
                <w:sz w:val="21"/>
                <w:szCs w:val="21"/>
              </w:rPr>
              <w:t>，新闻传播</w:t>
            </w:r>
            <w:r w:rsidR="0075189E">
              <w:rPr>
                <w:rFonts w:hAnsi="仿宋" w:hint="eastAsia"/>
                <w:color w:val="000000" w:themeColor="text1"/>
                <w:sz w:val="21"/>
                <w:szCs w:val="21"/>
              </w:rPr>
              <w:t>事业</w:t>
            </w:r>
            <w:r w:rsidRPr="00D61FA6">
              <w:rPr>
                <w:rFonts w:hAnsi="仿宋" w:hint="eastAsia"/>
                <w:color w:val="000000" w:themeColor="text1"/>
                <w:sz w:val="21"/>
                <w:szCs w:val="21"/>
              </w:rPr>
              <w:t>面临</w:t>
            </w:r>
            <w:r w:rsidR="0075189E">
              <w:rPr>
                <w:rFonts w:hAnsi="仿宋" w:hint="eastAsia"/>
                <w:color w:val="000000" w:themeColor="text1"/>
                <w:sz w:val="21"/>
                <w:szCs w:val="21"/>
              </w:rPr>
              <w:t>新机遇也遇到了新问题</w:t>
            </w:r>
            <w:r>
              <w:rPr>
                <w:rFonts w:hAnsi="仿宋" w:hint="eastAsia"/>
                <w:color w:val="000000" w:themeColor="text1"/>
                <w:sz w:val="21"/>
                <w:szCs w:val="21"/>
              </w:rPr>
              <w:t>，</w:t>
            </w:r>
            <w:r w:rsidR="0075189E">
              <w:rPr>
                <w:rFonts w:hAnsi="仿宋" w:hint="eastAsia"/>
                <w:color w:val="000000" w:themeColor="text1"/>
                <w:sz w:val="21"/>
                <w:szCs w:val="21"/>
              </w:rPr>
              <w:t>笔者就</w:t>
            </w:r>
            <w:r w:rsidR="00291A58">
              <w:rPr>
                <w:rFonts w:hAnsi="仿宋" w:hint="eastAsia"/>
                <w:color w:val="000000" w:themeColor="text1"/>
                <w:sz w:val="21"/>
                <w:szCs w:val="21"/>
              </w:rPr>
              <w:t>当下县级融媒体中心</w:t>
            </w:r>
            <w:r w:rsidRPr="00D61FA6">
              <w:rPr>
                <w:rFonts w:hAnsi="仿宋" w:hint="eastAsia"/>
                <w:color w:val="000000" w:themeColor="text1"/>
                <w:sz w:val="21"/>
                <w:szCs w:val="21"/>
              </w:rPr>
              <w:t>如何提升主流意识</w:t>
            </w:r>
            <w:bookmarkStart w:id="0" w:name="_GoBack"/>
            <w:bookmarkEnd w:id="0"/>
            <w:r w:rsidRPr="00D61FA6">
              <w:rPr>
                <w:rFonts w:hAnsi="仿宋" w:hint="eastAsia"/>
                <w:color w:val="000000" w:themeColor="text1"/>
                <w:sz w:val="21"/>
                <w:szCs w:val="21"/>
              </w:rPr>
              <w:t>形态的传播影响力，</w:t>
            </w:r>
            <w:r w:rsidR="0075189E">
              <w:rPr>
                <w:rFonts w:hAnsi="仿宋" w:hint="eastAsia"/>
                <w:color w:val="000000" w:themeColor="text1"/>
                <w:sz w:val="21"/>
                <w:szCs w:val="21"/>
              </w:rPr>
              <w:t>如何</w:t>
            </w:r>
            <w:r w:rsidRPr="00D61FA6">
              <w:rPr>
                <w:rFonts w:hAnsi="仿宋" w:hint="eastAsia"/>
                <w:color w:val="000000" w:themeColor="text1"/>
                <w:sz w:val="21"/>
                <w:szCs w:val="21"/>
              </w:rPr>
              <w:t>塑造积极正向的新闻传播形象</w:t>
            </w:r>
            <w:r w:rsidRPr="00D61FA6">
              <w:rPr>
                <w:rFonts w:hAnsi="华文中宋" w:hint="eastAsia"/>
                <w:color w:val="000000" w:themeColor="text1"/>
                <w:sz w:val="21"/>
                <w:szCs w:val="21"/>
              </w:rPr>
              <w:t>进行</w:t>
            </w:r>
            <w:r>
              <w:rPr>
                <w:rFonts w:hAnsi="华文中宋" w:hint="eastAsia"/>
                <w:color w:val="000000" w:themeColor="text1"/>
                <w:sz w:val="21"/>
                <w:szCs w:val="21"/>
              </w:rPr>
              <w:t>了</w:t>
            </w:r>
            <w:r w:rsidR="00291A58">
              <w:rPr>
                <w:rFonts w:hAnsi="华文中宋" w:hint="eastAsia"/>
                <w:color w:val="000000" w:themeColor="text1"/>
                <w:sz w:val="21"/>
                <w:szCs w:val="21"/>
              </w:rPr>
              <w:t>客观</w:t>
            </w:r>
            <w:r w:rsidRPr="00D61FA6">
              <w:rPr>
                <w:rFonts w:hAnsi="华文中宋" w:hint="eastAsia"/>
                <w:color w:val="000000" w:themeColor="text1"/>
                <w:sz w:val="21"/>
                <w:szCs w:val="21"/>
              </w:rPr>
              <w:t>理性</w:t>
            </w:r>
            <w:r w:rsidR="00291A58">
              <w:rPr>
                <w:rFonts w:hAnsi="华文中宋" w:hint="eastAsia"/>
                <w:color w:val="000000" w:themeColor="text1"/>
                <w:sz w:val="21"/>
                <w:szCs w:val="21"/>
              </w:rPr>
              <w:t>的</w:t>
            </w:r>
            <w:r w:rsidRPr="00D61FA6">
              <w:rPr>
                <w:rFonts w:hAnsi="华文中宋" w:hint="eastAsia"/>
                <w:color w:val="000000" w:themeColor="text1"/>
                <w:sz w:val="21"/>
                <w:szCs w:val="21"/>
              </w:rPr>
              <w:t>分析</w:t>
            </w:r>
            <w:r w:rsidR="0075189E">
              <w:rPr>
                <w:rFonts w:hAnsi="华文中宋" w:hint="eastAsia"/>
                <w:color w:val="000000" w:themeColor="text1"/>
                <w:sz w:val="21"/>
                <w:szCs w:val="21"/>
              </w:rPr>
              <w:t>，</w:t>
            </w:r>
            <w:r w:rsidR="00291A58">
              <w:rPr>
                <w:rFonts w:hAnsi="华文中宋" w:hint="eastAsia"/>
                <w:color w:val="000000" w:themeColor="text1"/>
                <w:sz w:val="21"/>
                <w:szCs w:val="21"/>
              </w:rPr>
              <w:t>以期</w:t>
            </w:r>
            <w:r w:rsidRPr="00D61FA6">
              <w:rPr>
                <w:rFonts w:hAnsi="华文中宋" w:hint="eastAsia"/>
                <w:color w:val="000000" w:themeColor="text1"/>
                <w:sz w:val="21"/>
                <w:szCs w:val="21"/>
              </w:rPr>
              <w:t>为蓬勃在建</w:t>
            </w:r>
            <w:r w:rsidR="00291A58">
              <w:rPr>
                <w:rFonts w:hAnsi="华文中宋" w:hint="eastAsia"/>
                <w:color w:val="000000" w:themeColor="text1"/>
                <w:sz w:val="21"/>
                <w:szCs w:val="21"/>
              </w:rPr>
              <w:t>处于发展时期</w:t>
            </w:r>
            <w:r w:rsidRPr="00D61FA6">
              <w:rPr>
                <w:rFonts w:hAnsi="华文中宋" w:hint="eastAsia"/>
                <w:color w:val="000000" w:themeColor="text1"/>
                <w:sz w:val="21"/>
                <w:szCs w:val="21"/>
              </w:rPr>
              <w:t>的各县级融媒体中心提供可行性参考意见和建议。</w:t>
            </w:r>
          </w:p>
        </w:tc>
      </w:tr>
      <w:tr w:rsidR="00F438A7" w:rsidRPr="00D61FA6" w:rsidTr="0075189E">
        <w:trPr>
          <w:cantSplit/>
          <w:trHeight w:hRule="exact" w:val="1839"/>
        </w:trPr>
        <w:tc>
          <w:tcPr>
            <w:tcW w:w="1559" w:type="dxa"/>
            <w:tcBorders>
              <w:top w:val="single" w:sz="4" w:space="0" w:color="auto"/>
              <w:left w:val="single" w:sz="4" w:space="0" w:color="auto"/>
              <w:bottom w:val="single" w:sz="4" w:space="0" w:color="auto"/>
              <w:right w:val="single" w:sz="4" w:space="0" w:color="auto"/>
            </w:tcBorders>
            <w:vAlign w:val="center"/>
          </w:tcPr>
          <w:p w:rsidR="00F438A7" w:rsidRDefault="00FB7FEA">
            <w:pPr>
              <w:tabs>
                <w:tab w:val="center" w:pos="4153"/>
                <w:tab w:val="right" w:pos="8306"/>
              </w:tabs>
              <w:snapToGrid w:val="0"/>
              <w:spacing w:line="260" w:lineRule="exact"/>
              <w:rPr>
                <w:rFonts w:hAnsi="华文中宋"/>
                <w:color w:val="000000" w:themeColor="text1"/>
                <w:sz w:val="21"/>
                <w:szCs w:val="21"/>
              </w:rPr>
            </w:pPr>
            <w:r>
              <w:rPr>
                <w:rFonts w:hAnsi="华文中宋" w:hint="eastAsia"/>
                <w:color w:val="000000" w:themeColor="text1"/>
                <w:sz w:val="21"/>
                <w:szCs w:val="21"/>
              </w:rPr>
              <w:t>社会效果</w:t>
            </w:r>
          </w:p>
        </w:tc>
        <w:tc>
          <w:tcPr>
            <w:tcW w:w="8077" w:type="dxa"/>
            <w:gridSpan w:val="6"/>
            <w:tcBorders>
              <w:top w:val="single" w:sz="4" w:space="0" w:color="auto"/>
              <w:left w:val="single" w:sz="4" w:space="0" w:color="auto"/>
              <w:bottom w:val="single" w:sz="4" w:space="0" w:color="auto"/>
              <w:right w:val="single" w:sz="4" w:space="0" w:color="auto"/>
            </w:tcBorders>
            <w:vAlign w:val="center"/>
          </w:tcPr>
          <w:p w:rsidR="00F438A7" w:rsidRPr="002D5DE3" w:rsidRDefault="00340342" w:rsidP="0070484D">
            <w:pPr>
              <w:tabs>
                <w:tab w:val="center" w:pos="4153"/>
                <w:tab w:val="right" w:pos="8306"/>
              </w:tabs>
              <w:snapToGrid w:val="0"/>
              <w:spacing w:line="260" w:lineRule="exact"/>
              <w:jc w:val="left"/>
              <w:rPr>
                <w:rFonts w:hAnsi="华文中宋"/>
                <w:color w:val="000000" w:themeColor="text1"/>
                <w:sz w:val="21"/>
                <w:szCs w:val="21"/>
              </w:rPr>
            </w:pPr>
            <w:r>
              <w:rPr>
                <w:rFonts w:hAnsi="华文中宋" w:hint="eastAsia"/>
                <w:color w:val="000000" w:themeColor="text1"/>
                <w:sz w:val="21"/>
                <w:szCs w:val="21"/>
              </w:rPr>
              <w:t>本文是笔者多年从业心得</w:t>
            </w:r>
            <w:r w:rsidR="009B3C42">
              <w:rPr>
                <w:rFonts w:hAnsi="华文中宋" w:hint="eastAsia"/>
                <w:color w:val="000000" w:themeColor="text1"/>
                <w:sz w:val="21"/>
                <w:szCs w:val="21"/>
              </w:rPr>
              <w:t>，</w:t>
            </w:r>
            <w:r>
              <w:rPr>
                <w:rFonts w:hAnsi="华文中宋" w:hint="eastAsia"/>
                <w:color w:val="000000" w:themeColor="text1"/>
                <w:sz w:val="21"/>
                <w:szCs w:val="21"/>
              </w:rPr>
              <w:t>对在媒体深度融合大势下，</w:t>
            </w:r>
            <w:r w:rsidR="009B3C42" w:rsidRPr="009B3C42">
              <w:rPr>
                <w:rFonts w:hAnsi="华文中宋" w:hint="eastAsia"/>
                <w:color w:val="000000" w:themeColor="text1"/>
                <w:sz w:val="21"/>
                <w:szCs w:val="21"/>
              </w:rPr>
              <w:t>将基层媒体资源进行有效整合，将各类媒体的优势充分发挥出来，</w:t>
            </w:r>
            <w:r w:rsidR="0070484D">
              <w:rPr>
                <w:rFonts w:hAnsi="华文中宋" w:hint="eastAsia"/>
                <w:color w:val="000000" w:themeColor="text1"/>
                <w:sz w:val="21"/>
                <w:szCs w:val="21"/>
              </w:rPr>
              <w:t>对</w:t>
            </w:r>
            <w:r w:rsidR="009B3C42" w:rsidRPr="009B3C42">
              <w:rPr>
                <w:rFonts w:hAnsi="华文中宋" w:hint="eastAsia"/>
                <w:color w:val="000000" w:themeColor="text1"/>
                <w:sz w:val="21"/>
                <w:szCs w:val="21"/>
              </w:rPr>
              <w:t>盘活基层舆论文化领域，提升新闻传播影响力</w:t>
            </w:r>
            <w:r>
              <w:rPr>
                <w:rFonts w:hAnsi="华文中宋" w:hint="eastAsia"/>
                <w:color w:val="000000" w:themeColor="text1"/>
                <w:sz w:val="21"/>
                <w:szCs w:val="21"/>
              </w:rPr>
              <w:t>指出了具体的方向和</w:t>
            </w:r>
            <w:r w:rsidR="0070484D">
              <w:rPr>
                <w:rFonts w:hAnsi="华文中宋" w:hint="eastAsia"/>
                <w:color w:val="000000" w:themeColor="text1"/>
                <w:sz w:val="21"/>
                <w:szCs w:val="21"/>
              </w:rPr>
              <w:t>举措，并提出</w:t>
            </w:r>
            <w:r w:rsidR="002C5CDC">
              <w:rPr>
                <w:rFonts w:hAnsi="华文中宋" w:hint="eastAsia"/>
                <w:color w:val="000000" w:themeColor="text1"/>
                <w:sz w:val="21"/>
                <w:szCs w:val="21"/>
              </w:rPr>
              <w:t>县级</w:t>
            </w:r>
            <w:r w:rsidR="009B3C42" w:rsidRPr="009B3C42">
              <w:rPr>
                <w:rFonts w:hAnsi="华文中宋" w:hint="eastAsia"/>
                <w:color w:val="000000" w:themeColor="text1"/>
                <w:sz w:val="21"/>
                <w:szCs w:val="21"/>
              </w:rPr>
              <w:t>融媒体中心的建设要综合考虑内容生产、经营管理和技术创新几个方面的问题，</w:t>
            </w:r>
            <w:r w:rsidR="0070484D">
              <w:rPr>
                <w:rFonts w:hAnsi="华文中宋" w:hint="eastAsia"/>
                <w:color w:val="000000" w:themeColor="text1"/>
                <w:sz w:val="21"/>
                <w:szCs w:val="21"/>
              </w:rPr>
              <w:t>尤其是</w:t>
            </w:r>
            <w:r w:rsidR="009B3C42" w:rsidRPr="009B3C42">
              <w:rPr>
                <w:rFonts w:hAnsi="华文中宋" w:hint="eastAsia"/>
                <w:color w:val="000000" w:themeColor="text1"/>
                <w:sz w:val="21"/>
                <w:szCs w:val="21"/>
              </w:rPr>
              <w:t>在拓展融合广度和深度的过程中实现媒体资源多角度、立体化、全方面的有效整合，构建细心融媒体平台</w:t>
            </w:r>
            <w:r w:rsidR="0070484D">
              <w:rPr>
                <w:rFonts w:hAnsi="华文中宋" w:hint="eastAsia"/>
                <w:color w:val="000000" w:themeColor="text1"/>
                <w:sz w:val="21"/>
                <w:szCs w:val="21"/>
              </w:rPr>
              <w:t>，对于县级融媒体中心新闻传播</w:t>
            </w:r>
            <w:r w:rsidR="002C5CDC">
              <w:rPr>
                <w:rFonts w:hAnsi="华文中宋" w:hint="eastAsia"/>
                <w:color w:val="000000" w:themeColor="text1"/>
                <w:sz w:val="21"/>
                <w:szCs w:val="21"/>
              </w:rPr>
              <w:t>事业的</w:t>
            </w:r>
            <w:r w:rsidR="0070484D">
              <w:rPr>
                <w:rFonts w:hAnsi="华文中宋" w:hint="eastAsia"/>
                <w:color w:val="000000" w:themeColor="text1"/>
                <w:sz w:val="21"/>
                <w:szCs w:val="21"/>
              </w:rPr>
              <w:t>发展具有很强的指导意义</w:t>
            </w:r>
            <w:r w:rsidR="009B3C42" w:rsidRPr="009B3C42">
              <w:rPr>
                <w:rFonts w:hAnsi="华文中宋" w:hint="eastAsia"/>
                <w:color w:val="000000" w:themeColor="text1"/>
                <w:sz w:val="21"/>
                <w:szCs w:val="21"/>
              </w:rPr>
              <w:t>。</w:t>
            </w:r>
          </w:p>
        </w:tc>
      </w:tr>
      <w:tr w:rsidR="00F438A7" w:rsidTr="0075189E">
        <w:trPr>
          <w:cantSplit/>
          <w:trHeight w:hRule="exact" w:val="1551"/>
        </w:trPr>
        <w:tc>
          <w:tcPr>
            <w:tcW w:w="1559" w:type="dxa"/>
            <w:tcBorders>
              <w:top w:val="single" w:sz="4" w:space="0" w:color="auto"/>
              <w:left w:val="single" w:sz="4" w:space="0" w:color="auto"/>
              <w:bottom w:val="single" w:sz="4" w:space="0" w:color="auto"/>
              <w:right w:val="single" w:sz="4" w:space="0" w:color="auto"/>
            </w:tcBorders>
            <w:vAlign w:val="center"/>
          </w:tcPr>
          <w:p w:rsidR="00F438A7" w:rsidRDefault="00FB7FEA">
            <w:pPr>
              <w:tabs>
                <w:tab w:val="center" w:pos="4153"/>
                <w:tab w:val="right" w:pos="8306"/>
              </w:tabs>
              <w:snapToGrid w:val="0"/>
              <w:spacing w:line="260" w:lineRule="exact"/>
              <w:rPr>
                <w:rFonts w:hAnsi="华文中宋"/>
                <w:color w:val="000000" w:themeColor="text1"/>
                <w:sz w:val="21"/>
                <w:szCs w:val="21"/>
              </w:rPr>
            </w:pPr>
            <w:r>
              <w:rPr>
                <w:rFonts w:hAnsi="华文中宋" w:hint="eastAsia"/>
                <w:color w:val="000000" w:themeColor="text1"/>
                <w:sz w:val="21"/>
                <w:szCs w:val="21"/>
              </w:rPr>
              <w:t>推荐理由</w:t>
            </w:r>
          </w:p>
        </w:tc>
        <w:tc>
          <w:tcPr>
            <w:tcW w:w="8077" w:type="dxa"/>
            <w:gridSpan w:val="6"/>
            <w:tcBorders>
              <w:top w:val="single" w:sz="4" w:space="0" w:color="auto"/>
              <w:left w:val="single" w:sz="4" w:space="0" w:color="auto"/>
              <w:bottom w:val="single" w:sz="4" w:space="0" w:color="auto"/>
              <w:right w:val="single" w:sz="4" w:space="0" w:color="auto"/>
            </w:tcBorders>
            <w:vAlign w:val="center"/>
          </w:tcPr>
          <w:p w:rsidR="00D61FA6" w:rsidRDefault="00D61FA6">
            <w:pPr>
              <w:spacing w:line="260" w:lineRule="exact"/>
              <w:ind w:firstLineChars="400" w:firstLine="840"/>
              <w:rPr>
                <w:rFonts w:hAnsi="华文中宋"/>
                <w:color w:val="000000" w:themeColor="text1"/>
                <w:sz w:val="21"/>
                <w:szCs w:val="21"/>
              </w:rPr>
            </w:pPr>
          </w:p>
          <w:p w:rsidR="0075189E" w:rsidRDefault="00A97012" w:rsidP="00C57E78">
            <w:pPr>
              <w:spacing w:line="260" w:lineRule="exact"/>
              <w:ind w:firstLineChars="200" w:firstLine="420"/>
              <w:jc w:val="left"/>
              <w:rPr>
                <w:rFonts w:hAnsi="华文中宋"/>
                <w:color w:val="000000" w:themeColor="text1"/>
                <w:sz w:val="21"/>
                <w:szCs w:val="21"/>
              </w:rPr>
            </w:pPr>
            <w:r>
              <w:rPr>
                <w:rFonts w:hAnsi="华文中宋" w:hint="eastAsia"/>
                <w:color w:val="000000" w:themeColor="text1"/>
                <w:sz w:val="21"/>
                <w:szCs w:val="21"/>
              </w:rPr>
              <w:t>本文对于县级融媒体中心新闻传播破局具有很强的指导意义，</w:t>
            </w:r>
          </w:p>
          <w:p w:rsidR="00A97012" w:rsidRDefault="00A97012" w:rsidP="00C57E78">
            <w:pPr>
              <w:spacing w:line="260" w:lineRule="exact"/>
              <w:ind w:firstLineChars="200" w:firstLine="420"/>
              <w:jc w:val="left"/>
              <w:rPr>
                <w:rFonts w:hAnsi="华文中宋"/>
                <w:color w:val="000000" w:themeColor="text1"/>
                <w:sz w:val="21"/>
                <w:szCs w:val="21"/>
              </w:rPr>
            </w:pPr>
            <w:r>
              <w:rPr>
                <w:rFonts w:hAnsi="华文中宋" w:hint="eastAsia"/>
                <w:color w:val="000000" w:themeColor="text1"/>
                <w:sz w:val="21"/>
                <w:szCs w:val="21"/>
              </w:rPr>
              <w:t>同意推荐。</w:t>
            </w:r>
          </w:p>
          <w:p w:rsidR="0075189E" w:rsidRDefault="0075189E" w:rsidP="004B0382">
            <w:pPr>
              <w:spacing w:line="260" w:lineRule="exact"/>
              <w:ind w:firstLineChars="700" w:firstLine="1470"/>
              <w:jc w:val="left"/>
              <w:rPr>
                <w:rFonts w:hAnsi="华文中宋"/>
                <w:color w:val="000000" w:themeColor="text1"/>
                <w:sz w:val="21"/>
                <w:szCs w:val="21"/>
              </w:rPr>
            </w:pPr>
          </w:p>
          <w:p w:rsidR="00F438A7" w:rsidRDefault="00FB7FEA" w:rsidP="004B0382">
            <w:pPr>
              <w:spacing w:line="260" w:lineRule="exact"/>
              <w:ind w:firstLineChars="700" w:firstLine="1470"/>
              <w:jc w:val="left"/>
              <w:rPr>
                <w:rFonts w:hAnsi="华文中宋"/>
                <w:color w:val="000000" w:themeColor="text1"/>
                <w:sz w:val="21"/>
                <w:szCs w:val="21"/>
              </w:rPr>
            </w:pPr>
            <w:r>
              <w:rPr>
                <w:rFonts w:hAnsi="华文中宋" w:hint="eastAsia"/>
                <w:color w:val="000000" w:themeColor="text1"/>
                <w:sz w:val="21"/>
                <w:szCs w:val="21"/>
              </w:rPr>
              <w:t>签名：</w:t>
            </w:r>
            <w:r>
              <w:rPr>
                <w:rFonts w:hAnsi="华文中宋"/>
                <w:color w:val="000000" w:themeColor="text1"/>
                <w:sz w:val="21"/>
                <w:szCs w:val="21"/>
              </w:rPr>
              <w:t xml:space="preserve">                          </w:t>
            </w:r>
            <w:r>
              <w:rPr>
                <w:rFonts w:hAnsi="华文中宋" w:hint="eastAsia"/>
                <w:color w:val="000000" w:themeColor="text1"/>
                <w:sz w:val="21"/>
                <w:szCs w:val="21"/>
              </w:rPr>
              <w:t>（盖单位公章）</w:t>
            </w:r>
          </w:p>
          <w:p w:rsidR="00F438A7" w:rsidRDefault="00A97012">
            <w:pPr>
              <w:spacing w:line="260" w:lineRule="exact"/>
              <w:rPr>
                <w:color w:val="000000" w:themeColor="text1"/>
                <w:sz w:val="21"/>
                <w:szCs w:val="21"/>
              </w:rPr>
            </w:pPr>
            <w:r>
              <w:rPr>
                <w:rFonts w:hAnsi="华文中宋" w:hint="eastAsia"/>
                <w:color w:val="000000" w:themeColor="text1"/>
                <w:sz w:val="21"/>
                <w:szCs w:val="21"/>
              </w:rPr>
              <w:t xml:space="preserve">                             </w:t>
            </w:r>
            <w:r w:rsidR="00FB7FEA">
              <w:rPr>
                <w:rFonts w:hAnsi="华文中宋"/>
                <w:color w:val="000000" w:themeColor="text1"/>
                <w:sz w:val="21"/>
                <w:szCs w:val="21"/>
              </w:rPr>
              <w:t>202</w:t>
            </w:r>
            <w:r w:rsidR="00FB7FEA">
              <w:rPr>
                <w:rFonts w:hAnsi="华文中宋" w:hint="eastAsia"/>
                <w:color w:val="000000" w:themeColor="text1"/>
                <w:sz w:val="21"/>
                <w:szCs w:val="21"/>
              </w:rPr>
              <w:t>2年</w:t>
            </w:r>
            <w:r w:rsidR="00FB7FEA">
              <w:rPr>
                <w:rFonts w:hAnsi="华文中宋"/>
                <w:color w:val="000000" w:themeColor="text1"/>
                <w:sz w:val="21"/>
                <w:szCs w:val="21"/>
              </w:rPr>
              <w:t xml:space="preserve">  </w:t>
            </w:r>
            <w:r w:rsidR="00FB7FEA">
              <w:rPr>
                <w:rFonts w:hAnsi="华文中宋" w:hint="eastAsia"/>
                <w:color w:val="000000" w:themeColor="text1"/>
                <w:sz w:val="21"/>
                <w:szCs w:val="21"/>
              </w:rPr>
              <w:t>月</w:t>
            </w:r>
            <w:r w:rsidR="00FB7FEA">
              <w:rPr>
                <w:rFonts w:hAnsi="华文中宋"/>
                <w:color w:val="000000" w:themeColor="text1"/>
                <w:sz w:val="21"/>
                <w:szCs w:val="21"/>
              </w:rPr>
              <w:t xml:space="preserve">  </w:t>
            </w:r>
            <w:r w:rsidR="00FB7FEA">
              <w:rPr>
                <w:rFonts w:hAnsi="华文中宋" w:hint="eastAsia"/>
                <w:color w:val="000000" w:themeColor="text1"/>
                <w:sz w:val="21"/>
                <w:szCs w:val="21"/>
              </w:rPr>
              <w:t>日</w:t>
            </w:r>
          </w:p>
        </w:tc>
      </w:tr>
      <w:tr w:rsidR="00F438A7" w:rsidTr="0075189E">
        <w:trPr>
          <w:cantSplit/>
          <w:trHeight w:hRule="exact" w:val="1418"/>
        </w:trPr>
        <w:tc>
          <w:tcPr>
            <w:tcW w:w="1559" w:type="dxa"/>
            <w:tcBorders>
              <w:top w:val="single" w:sz="4" w:space="0" w:color="auto"/>
              <w:left w:val="single" w:sz="4" w:space="0" w:color="auto"/>
              <w:bottom w:val="single" w:sz="4" w:space="0" w:color="auto"/>
              <w:right w:val="single" w:sz="4" w:space="0" w:color="auto"/>
            </w:tcBorders>
            <w:vAlign w:val="center"/>
          </w:tcPr>
          <w:p w:rsidR="00F438A7" w:rsidRDefault="00FB7FEA">
            <w:pPr>
              <w:spacing w:line="260" w:lineRule="exact"/>
              <w:rPr>
                <w:rFonts w:hAnsi="华文中宋"/>
                <w:color w:val="000000" w:themeColor="text1"/>
                <w:sz w:val="21"/>
                <w:szCs w:val="21"/>
              </w:rPr>
            </w:pPr>
            <w:r>
              <w:rPr>
                <w:rFonts w:hAnsi="华文中宋" w:hint="eastAsia"/>
                <w:color w:val="000000" w:themeColor="text1"/>
                <w:sz w:val="21"/>
                <w:szCs w:val="21"/>
              </w:rPr>
              <w:t>报送意见</w:t>
            </w:r>
          </w:p>
        </w:tc>
        <w:tc>
          <w:tcPr>
            <w:tcW w:w="8077" w:type="dxa"/>
            <w:gridSpan w:val="6"/>
            <w:tcBorders>
              <w:top w:val="single" w:sz="4" w:space="0" w:color="auto"/>
              <w:left w:val="single" w:sz="4" w:space="0" w:color="auto"/>
              <w:bottom w:val="single" w:sz="4" w:space="0" w:color="auto"/>
              <w:right w:val="single" w:sz="4" w:space="0" w:color="auto"/>
            </w:tcBorders>
            <w:vAlign w:val="center"/>
          </w:tcPr>
          <w:p w:rsidR="00D61FA6" w:rsidRDefault="00D61FA6">
            <w:pPr>
              <w:spacing w:line="260" w:lineRule="exact"/>
              <w:ind w:firstLineChars="350" w:firstLine="735"/>
              <w:rPr>
                <w:rFonts w:hAnsi="华文中宋"/>
                <w:color w:val="000000" w:themeColor="text1"/>
                <w:sz w:val="21"/>
                <w:szCs w:val="21"/>
              </w:rPr>
            </w:pPr>
          </w:p>
          <w:p w:rsidR="0075189E" w:rsidRDefault="0075189E">
            <w:pPr>
              <w:spacing w:line="260" w:lineRule="exact"/>
              <w:ind w:firstLineChars="350" w:firstLine="735"/>
              <w:rPr>
                <w:rFonts w:hAnsi="华文中宋"/>
                <w:color w:val="000000" w:themeColor="text1"/>
                <w:sz w:val="21"/>
                <w:szCs w:val="21"/>
              </w:rPr>
            </w:pPr>
          </w:p>
          <w:p w:rsidR="0075189E" w:rsidRDefault="0075189E">
            <w:pPr>
              <w:spacing w:line="260" w:lineRule="exact"/>
              <w:ind w:firstLineChars="350" w:firstLine="735"/>
              <w:rPr>
                <w:rFonts w:hAnsi="华文中宋"/>
                <w:color w:val="000000" w:themeColor="text1"/>
                <w:sz w:val="21"/>
                <w:szCs w:val="21"/>
              </w:rPr>
            </w:pPr>
          </w:p>
          <w:p w:rsidR="00F438A7" w:rsidRDefault="00FB7FEA">
            <w:pPr>
              <w:spacing w:line="260" w:lineRule="exact"/>
              <w:ind w:firstLineChars="350" w:firstLine="735"/>
              <w:rPr>
                <w:rFonts w:hAnsi="华文中宋"/>
                <w:color w:val="000000" w:themeColor="text1"/>
                <w:sz w:val="21"/>
                <w:szCs w:val="21"/>
              </w:rPr>
            </w:pPr>
            <w:r>
              <w:rPr>
                <w:rFonts w:hAnsi="华文中宋" w:hint="eastAsia"/>
                <w:color w:val="000000" w:themeColor="text1"/>
                <w:sz w:val="21"/>
                <w:szCs w:val="21"/>
              </w:rPr>
              <w:t>签名：</w:t>
            </w:r>
            <w:r>
              <w:rPr>
                <w:rFonts w:hAnsi="华文中宋"/>
                <w:color w:val="000000" w:themeColor="text1"/>
                <w:sz w:val="21"/>
                <w:szCs w:val="21"/>
              </w:rPr>
              <w:t xml:space="preserve">                             </w:t>
            </w:r>
            <w:r>
              <w:rPr>
                <w:rFonts w:hAnsi="华文中宋" w:hint="eastAsia"/>
                <w:color w:val="000000" w:themeColor="text1"/>
                <w:sz w:val="21"/>
                <w:szCs w:val="21"/>
              </w:rPr>
              <w:t>（盖单位公章）</w:t>
            </w:r>
          </w:p>
          <w:p w:rsidR="00F438A7" w:rsidRDefault="00A97012">
            <w:pPr>
              <w:spacing w:line="260" w:lineRule="exact"/>
              <w:ind w:firstLineChars="2050" w:firstLine="4305"/>
              <w:rPr>
                <w:rFonts w:hAnsi="华文中宋"/>
                <w:color w:val="000000" w:themeColor="text1"/>
                <w:sz w:val="21"/>
                <w:szCs w:val="21"/>
              </w:rPr>
            </w:pPr>
            <w:r>
              <w:rPr>
                <w:rFonts w:hAnsi="华文中宋" w:hint="eastAsia"/>
                <w:color w:val="000000" w:themeColor="text1"/>
                <w:sz w:val="21"/>
                <w:szCs w:val="21"/>
              </w:rPr>
              <w:t xml:space="preserve">   </w:t>
            </w:r>
            <w:r w:rsidR="00FB7FEA">
              <w:rPr>
                <w:rFonts w:hAnsi="华文中宋"/>
                <w:color w:val="000000" w:themeColor="text1"/>
                <w:sz w:val="21"/>
                <w:szCs w:val="21"/>
              </w:rPr>
              <w:t>202</w:t>
            </w:r>
            <w:r w:rsidR="00FB7FEA">
              <w:rPr>
                <w:rFonts w:hAnsi="华文中宋" w:hint="eastAsia"/>
                <w:color w:val="000000" w:themeColor="text1"/>
                <w:sz w:val="21"/>
                <w:szCs w:val="21"/>
              </w:rPr>
              <w:t>2年</w:t>
            </w:r>
            <w:r w:rsidR="00FB7FEA">
              <w:rPr>
                <w:rFonts w:hAnsi="华文中宋"/>
                <w:color w:val="000000" w:themeColor="text1"/>
                <w:sz w:val="21"/>
                <w:szCs w:val="21"/>
              </w:rPr>
              <w:t xml:space="preserve">  </w:t>
            </w:r>
            <w:r w:rsidR="00FB7FEA">
              <w:rPr>
                <w:rFonts w:hAnsi="华文中宋" w:hint="eastAsia"/>
                <w:color w:val="000000" w:themeColor="text1"/>
                <w:sz w:val="21"/>
                <w:szCs w:val="21"/>
              </w:rPr>
              <w:t>月</w:t>
            </w:r>
            <w:r w:rsidR="00FB7FEA">
              <w:rPr>
                <w:rFonts w:hAnsi="华文中宋"/>
                <w:color w:val="000000" w:themeColor="text1"/>
                <w:sz w:val="21"/>
                <w:szCs w:val="21"/>
              </w:rPr>
              <w:t xml:space="preserve">  </w:t>
            </w:r>
            <w:r w:rsidR="00FB7FEA">
              <w:rPr>
                <w:rFonts w:hAnsi="华文中宋" w:hint="eastAsia"/>
                <w:color w:val="000000" w:themeColor="text1"/>
                <w:sz w:val="21"/>
                <w:szCs w:val="21"/>
              </w:rPr>
              <w:t>日</w:t>
            </w:r>
          </w:p>
        </w:tc>
      </w:tr>
      <w:tr w:rsidR="00F438A7" w:rsidTr="001A6F3B">
        <w:trPr>
          <w:cantSplit/>
          <w:trHeight w:hRule="exact" w:val="454"/>
        </w:trPr>
        <w:tc>
          <w:tcPr>
            <w:tcW w:w="1559" w:type="dxa"/>
            <w:tcBorders>
              <w:top w:val="single" w:sz="4" w:space="0" w:color="auto"/>
              <w:left w:val="single" w:sz="4" w:space="0" w:color="auto"/>
              <w:bottom w:val="single" w:sz="4" w:space="0" w:color="auto"/>
              <w:right w:val="single" w:sz="4" w:space="0" w:color="auto"/>
            </w:tcBorders>
            <w:vAlign w:val="center"/>
          </w:tcPr>
          <w:p w:rsidR="00F438A7" w:rsidRDefault="00FB7FEA">
            <w:pPr>
              <w:spacing w:line="260" w:lineRule="exact"/>
              <w:rPr>
                <w:rFonts w:hAnsi="华文中宋"/>
                <w:color w:val="000000" w:themeColor="text1"/>
                <w:spacing w:val="-10"/>
                <w:sz w:val="21"/>
                <w:szCs w:val="21"/>
              </w:rPr>
            </w:pPr>
            <w:r>
              <w:rPr>
                <w:rFonts w:hAnsi="华文中宋" w:hint="eastAsia"/>
                <w:color w:val="000000" w:themeColor="text1"/>
                <w:spacing w:val="-10"/>
                <w:sz w:val="21"/>
                <w:szCs w:val="21"/>
              </w:rPr>
              <w:t>联系人</w:t>
            </w:r>
            <w:r>
              <w:rPr>
                <w:rFonts w:hAnsi="华文中宋"/>
                <w:color w:val="000000" w:themeColor="text1"/>
                <w:spacing w:val="-10"/>
                <w:sz w:val="21"/>
                <w:szCs w:val="21"/>
              </w:rPr>
              <w:t>(作者)</w:t>
            </w:r>
          </w:p>
        </w:tc>
        <w:tc>
          <w:tcPr>
            <w:tcW w:w="3683" w:type="dxa"/>
            <w:gridSpan w:val="2"/>
            <w:tcBorders>
              <w:top w:val="single" w:sz="4" w:space="0" w:color="auto"/>
              <w:left w:val="single" w:sz="4" w:space="0" w:color="auto"/>
              <w:bottom w:val="single" w:sz="4" w:space="0" w:color="auto"/>
              <w:right w:val="single" w:sz="4" w:space="0" w:color="auto"/>
            </w:tcBorders>
            <w:vAlign w:val="center"/>
          </w:tcPr>
          <w:p w:rsidR="00F438A7" w:rsidRDefault="00D61FA6">
            <w:pPr>
              <w:spacing w:line="260" w:lineRule="exact"/>
              <w:rPr>
                <w:rFonts w:hAnsi="华文中宋"/>
                <w:color w:val="000000" w:themeColor="text1"/>
                <w:sz w:val="21"/>
                <w:szCs w:val="21"/>
              </w:rPr>
            </w:pPr>
            <w:r>
              <w:rPr>
                <w:rFonts w:hAnsi="华文中宋" w:hint="eastAsia"/>
                <w:color w:val="000000" w:themeColor="text1"/>
                <w:sz w:val="21"/>
                <w:szCs w:val="21"/>
              </w:rPr>
              <w:t>欧阳志慧</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438A7" w:rsidRDefault="00FB7FEA">
            <w:pPr>
              <w:spacing w:line="260" w:lineRule="exact"/>
              <w:rPr>
                <w:rFonts w:hAnsi="华文中宋"/>
                <w:color w:val="000000" w:themeColor="text1"/>
                <w:sz w:val="21"/>
                <w:szCs w:val="21"/>
              </w:rPr>
            </w:pPr>
            <w:r>
              <w:rPr>
                <w:rFonts w:hAnsi="华文中宋" w:hint="eastAsia"/>
                <w:color w:val="000000" w:themeColor="text1"/>
                <w:sz w:val="21"/>
                <w:szCs w:val="21"/>
              </w:rPr>
              <w:t>手</w:t>
            </w:r>
            <w:r>
              <w:rPr>
                <w:rFonts w:hAnsi="华文中宋"/>
                <w:color w:val="000000" w:themeColor="text1"/>
                <w:sz w:val="21"/>
                <w:szCs w:val="21"/>
              </w:rPr>
              <w:t xml:space="preserve"> </w:t>
            </w:r>
            <w:r>
              <w:rPr>
                <w:rFonts w:hAnsi="华文中宋" w:hint="eastAsia"/>
                <w:color w:val="000000" w:themeColor="text1"/>
                <w:sz w:val="21"/>
                <w:szCs w:val="21"/>
              </w:rPr>
              <w:t>机</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F438A7" w:rsidRDefault="00D61FA6">
            <w:pPr>
              <w:spacing w:line="260" w:lineRule="exact"/>
              <w:rPr>
                <w:rFonts w:hAnsi="华文中宋"/>
                <w:color w:val="000000" w:themeColor="text1"/>
                <w:sz w:val="21"/>
                <w:szCs w:val="21"/>
              </w:rPr>
            </w:pPr>
            <w:r>
              <w:rPr>
                <w:rFonts w:hAnsi="华文中宋" w:hint="eastAsia"/>
                <w:color w:val="000000" w:themeColor="text1"/>
                <w:sz w:val="21"/>
                <w:szCs w:val="21"/>
              </w:rPr>
              <w:t>13974208090</w:t>
            </w:r>
          </w:p>
        </w:tc>
      </w:tr>
      <w:tr w:rsidR="00F438A7" w:rsidTr="001A6F3B">
        <w:trPr>
          <w:cantSplit/>
          <w:trHeight w:hRule="exact" w:val="490"/>
        </w:trPr>
        <w:tc>
          <w:tcPr>
            <w:tcW w:w="1559" w:type="dxa"/>
            <w:tcBorders>
              <w:top w:val="nil"/>
              <w:left w:val="single" w:sz="4" w:space="0" w:color="auto"/>
              <w:bottom w:val="single" w:sz="4" w:space="0" w:color="auto"/>
              <w:right w:val="single" w:sz="4" w:space="0" w:color="auto"/>
            </w:tcBorders>
            <w:vAlign w:val="center"/>
          </w:tcPr>
          <w:p w:rsidR="00F438A7" w:rsidRDefault="00FB7FEA">
            <w:pPr>
              <w:spacing w:line="260" w:lineRule="exact"/>
              <w:rPr>
                <w:rFonts w:hAnsi="华文中宋"/>
                <w:color w:val="000000" w:themeColor="text1"/>
                <w:sz w:val="21"/>
                <w:szCs w:val="21"/>
              </w:rPr>
            </w:pPr>
            <w:r>
              <w:rPr>
                <w:rFonts w:hAnsi="华文中宋" w:hint="eastAsia"/>
                <w:color w:val="000000" w:themeColor="text1"/>
                <w:sz w:val="21"/>
                <w:szCs w:val="21"/>
              </w:rPr>
              <w:t>地</w:t>
            </w:r>
            <w:r>
              <w:rPr>
                <w:rFonts w:hAnsi="华文中宋"/>
                <w:color w:val="000000" w:themeColor="text1"/>
                <w:sz w:val="21"/>
                <w:szCs w:val="21"/>
              </w:rPr>
              <w:t xml:space="preserve"> </w:t>
            </w:r>
            <w:r>
              <w:rPr>
                <w:rFonts w:hAnsi="华文中宋" w:hint="eastAsia"/>
                <w:color w:val="000000" w:themeColor="text1"/>
                <w:sz w:val="21"/>
                <w:szCs w:val="21"/>
              </w:rPr>
              <w:t>址（作者）</w:t>
            </w:r>
          </w:p>
        </w:tc>
        <w:tc>
          <w:tcPr>
            <w:tcW w:w="3683" w:type="dxa"/>
            <w:gridSpan w:val="2"/>
            <w:tcBorders>
              <w:top w:val="nil"/>
              <w:left w:val="single" w:sz="4" w:space="0" w:color="auto"/>
              <w:bottom w:val="single" w:sz="4" w:space="0" w:color="auto"/>
              <w:right w:val="single" w:sz="4" w:space="0" w:color="auto"/>
            </w:tcBorders>
            <w:vAlign w:val="center"/>
          </w:tcPr>
          <w:p w:rsidR="00F438A7" w:rsidRDefault="00D61FA6">
            <w:pPr>
              <w:spacing w:line="260" w:lineRule="exact"/>
              <w:rPr>
                <w:rFonts w:hAnsi="华文中宋"/>
                <w:color w:val="000000" w:themeColor="text1"/>
                <w:sz w:val="21"/>
                <w:szCs w:val="21"/>
              </w:rPr>
            </w:pPr>
            <w:r>
              <w:rPr>
                <w:rFonts w:hAnsi="华文中宋" w:hint="eastAsia"/>
                <w:color w:val="000000" w:themeColor="text1"/>
                <w:sz w:val="21"/>
                <w:szCs w:val="21"/>
              </w:rPr>
              <w:t>石门县融媒体中心（广电中心）</w:t>
            </w:r>
          </w:p>
        </w:tc>
        <w:tc>
          <w:tcPr>
            <w:tcW w:w="992" w:type="dxa"/>
            <w:gridSpan w:val="2"/>
            <w:tcBorders>
              <w:top w:val="nil"/>
              <w:left w:val="single" w:sz="4" w:space="0" w:color="auto"/>
              <w:bottom w:val="single" w:sz="4" w:space="0" w:color="auto"/>
              <w:right w:val="single" w:sz="4" w:space="0" w:color="auto"/>
            </w:tcBorders>
            <w:vAlign w:val="center"/>
          </w:tcPr>
          <w:p w:rsidR="00F438A7" w:rsidRDefault="00FB7FEA">
            <w:pPr>
              <w:spacing w:line="260" w:lineRule="exact"/>
              <w:rPr>
                <w:rFonts w:hAnsi="华文中宋"/>
                <w:color w:val="000000" w:themeColor="text1"/>
                <w:sz w:val="21"/>
                <w:szCs w:val="21"/>
              </w:rPr>
            </w:pPr>
            <w:r>
              <w:rPr>
                <w:rFonts w:hAnsi="华文中宋" w:hint="eastAsia"/>
                <w:color w:val="000000" w:themeColor="text1"/>
                <w:sz w:val="21"/>
                <w:szCs w:val="21"/>
              </w:rPr>
              <w:t>邮</w:t>
            </w:r>
            <w:r>
              <w:rPr>
                <w:rFonts w:hAnsi="华文中宋"/>
                <w:color w:val="000000" w:themeColor="text1"/>
                <w:sz w:val="21"/>
                <w:szCs w:val="21"/>
              </w:rPr>
              <w:t xml:space="preserve"> </w:t>
            </w:r>
            <w:r>
              <w:rPr>
                <w:rFonts w:hAnsi="华文中宋" w:hint="eastAsia"/>
                <w:color w:val="000000" w:themeColor="text1"/>
                <w:sz w:val="21"/>
                <w:szCs w:val="21"/>
              </w:rPr>
              <w:t>编</w:t>
            </w:r>
          </w:p>
        </w:tc>
        <w:tc>
          <w:tcPr>
            <w:tcW w:w="3402" w:type="dxa"/>
            <w:gridSpan w:val="2"/>
            <w:tcBorders>
              <w:top w:val="nil"/>
              <w:left w:val="single" w:sz="4" w:space="0" w:color="auto"/>
              <w:bottom w:val="single" w:sz="4" w:space="0" w:color="auto"/>
              <w:right w:val="single" w:sz="4" w:space="0" w:color="auto"/>
            </w:tcBorders>
            <w:vAlign w:val="center"/>
          </w:tcPr>
          <w:p w:rsidR="00F438A7" w:rsidRDefault="00D61FA6">
            <w:pPr>
              <w:spacing w:line="260" w:lineRule="exact"/>
              <w:rPr>
                <w:rFonts w:hAnsi="华文中宋"/>
                <w:color w:val="000000" w:themeColor="text1"/>
                <w:sz w:val="21"/>
                <w:szCs w:val="21"/>
              </w:rPr>
            </w:pPr>
            <w:r>
              <w:rPr>
                <w:rFonts w:hAnsi="华文中宋" w:hint="eastAsia"/>
                <w:color w:val="000000" w:themeColor="text1"/>
                <w:sz w:val="21"/>
                <w:szCs w:val="21"/>
              </w:rPr>
              <w:t>415300</w:t>
            </w:r>
          </w:p>
        </w:tc>
      </w:tr>
    </w:tbl>
    <w:p w:rsidR="00595D30" w:rsidRDefault="00595D30" w:rsidP="00595D30">
      <w:pPr>
        <w:rPr>
          <w:rFonts w:ascii="黑体" w:eastAsia="黑体" w:hAnsi="黑体" w:cs="黑体"/>
          <w:sz w:val="32"/>
          <w:szCs w:val="32"/>
        </w:rPr>
      </w:pPr>
      <w:r w:rsidRPr="004D4E3C">
        <w:rPr>
          <w:rFonts w:ascii="黑体" w:eastAsia="黑体" w:hAnsi="黑体" w:cs="黑体" w:hint="eastAsia"/>
          <w:sz w:val="32"/>
          <w:szCs w:val="32"/>
        </w:rPr>
        <w:lastRenderedPageBreak/>
        <w:t>县级融媒</w:t>
      </w:r>
      <w:r>
        <w:rPr>
          <w:rFonts w:ascii="黑体" w:eastAsia="黑体" w:hAnsi="黑体" w:cs="黑体" w:hint="eastAsia"/>
          <w:sz w:val="32"/>
          <w:szCs w:val="32"/>
        </w:rPr>
        <w:t>体</w:t>
      </w:r>
      <w:r w:rsidRPr="004D4E3C">
        <w:rPr>
          <w:rFonts w:ascii="黑体" w:eastAsia="黑体" w:hAnsi="黑体" w:cs="黑体" w:hint="eastAsia"/>
          <w:sz w:val="32"/>
          <w:szCs w:val="32"/>
        </w:rPr>
        <w:t>中心新闻传播现状及发展建议</w:t>
      </w:r>
    </w:p>
    <w:p w:rsidR="00595D30" w:rsidRDefault="00595D30" w:rsidP="00595D30">
      <w:pPr>
        <w:rPr>
          <w:rFonts w:ascii="黑体" w:eastAsia="黑体" w:hAnsi="黑体" w:cs="黑体"/>
          <w:sz w:val="32"/>
          <w:szCs w:val="32"/>
        </w:rPr>
      </w:pPr>
      <w:r>
        <w:rPr>
          <w:rFonts w:ascii="黑体" w:eastAsia="黑体" w:hAnsi="黑体" w:cs="黑体" w:hint="eastAsia"/>
          <w:sz w:val="32"/>
          <w:szCs w:val="32"/>
        </w:rPr>
        <w:t>石门县融媒体中心  欧阳志慧</w:t>
      </w:r>
    </w:p>
    <w:p w:rsidR="00595D30" w:rsidRDefault="00595D30" w:rsidP="00595D30">
      <w:pPr>
        <w:ind w:firstLineChars="200" w:firstLine="480"/>
        <w:rPr>
          <w:rFonts w:ascii="黑体" w:eastAsia="黑体" w:hAnsi="黑体" w:cs="黑体"/>
        </w:rPr>
      </w:pPr>
    </w:p>
    <w:p w:rsidR="00595D30" w:rsidRDefault="00595D30" w:rsidP="00595D30">
      <w:pPr>
        <w:ind w:firstLineChars="200" w:firstLine="480"/>
        <w:rPr>
          <w:rFonts w:ascii="宋体" w:eastAsia="宋体" w:hAnsi="宋体" w:cs="宋体" w:hint="eastAsia"/>
        </w:rPr>
      </w:pPr>
      <w:r>
        <w:rPr>
          <w:rFonts w:ascii="黑体" w:eastAsia="黑体" w:hAnsi="黑体" w:cs="黑体" w:hint="eastAsia"/>
        </w:rPr>
        <w:t>摘要：</w:t>
      </w:r>
      <w:r>
        <w:rPr>
          <w:rFonts w:ascii="宋体" w:eastAsia="宋体" w:hAnsi="宋体" w:cs="宋体" w:hint="eastAsia"/>
        </w:rPr>
        <w:t>新闻传播事业随着互利网信息技术的进步和计算机的普及实现了质的发展，近几年来自媒体的飞速发展在很大程度上推动了媒体融合转型，当下新闻传播面临的发展问题是如何提升主流意识形态的传播影响力，塑造积极正向的新闻传播形象。习近平总书记早在2018年提出了加快推进县级融媒体中心建设的要求，本文笔者就基于这一发展背景探索新闻传播面临的问题，并给出</w:t>
      </w:r>
    </w:p>
    <w:p w:rsidR="00595D30" w:rsidRDefault="00595D30" w:rsidP="00595D30">
      <w:pPr>
        <w:jc w:val="left"/>
        <w:rPr>
          <w:rFonts w:ascii="宋体" w:eastAsia="宋体" w:hAnsi="宋体" w:cs="宋体"/>
        </w:rPr>
      </w:pPr>
      <w:r>
        <w:rPr>
          <w:rFonts w:ascii="宋体" w:eastAsia="宋体" w:hAnsi="宋体" w:cs="宋体" w:hint="eastAsia"/>
        </w:rPr>
        <w:t>一些发展建议。</w:t>
      </w:r>
    </w:p>
    <w:p w:rsidR="00595D30" w:rsidRDefault="00595D30" w:rsidP="00595D30">
      <w:pPr>
        <w:ind w:firstLineChars="200" w:firstLine="480"/>
        <w:jc w:val="left"/>
        <w:rPr>
          <w:rFonts w:ascii="宋体" w:eastAsia="宋体" w:hAnsi="宋体" w:cs="宋体"/>
        </w:rPr>
      </w:pPr>
      <w:r>
        <w:rPr>
          <w:rFonts w:ascii="黑体" w:eastAsia="黑体" w:hAnsi="黑体" w:cs="黑体" w:hint="eastAsia"/>
        </w:rPr>
        <w:t>关键词：</w:t>
      </w:r>
      <w:r>
        <w:rPr>
          <w:rFonts w:ascii="宋体" w:eastAsia="宋体" w:hAnsi="宋体" w:cs="宋体" w:hint="eastAsia"/>
        </w:rPr>
        <w:t>县级融媒体中心；新闻传播；意义；问题；策略</w:t>
      </w:r>
    </w:p>
    <w:p w:rsidR="00595D30" w:rsidRDefault="00595D30" w:rsidP="00595D30">
      <w:pPr>
        <w:ind w:firstLineChars="200" w:firstLine="480"/>
        <w:rPr>
          <w:rFonts w:ascii="宋体" w:eastAsia="宋体" w:hAnsi="宋体" w:cs="宋体"/>
        </w:rPr>
      </w:pPr>
    </w:p>
    <w:p w:rsidR="00595D30" w:rsidRDefault="00595D30" w:rsidP="00595D30">
      <w:pPr>
        <w:ind w:firstLineChars="200" w:firstLine="480"/>
        <w:rPr>
          <w:rFonts w:ascii="宋体" w:eastAsia="宋体" w:hAnsi="宋体" w:cs="宋体" w:hint="eastAsia"/>
        </w:rPr>
      </w:pPr>
      <w:r>
        <w:rPr>
          <w:rFonts w:ascii="宋体" w:eastAsia="宋体" w:hAnsi="宋体" w:cs="宋体" w:hint="eastAsia"/>
        </w:rPr>
        <w:t>县级融媒体中心建设的目的是将基层媒体资源进行有效整合，将各类媒体的优势充分发挥出来，盘活基层舆论文化领域，提升新闻传播影响力。融媒体中心的建设要综合考虑内容生产、经营管理和技术创新几个方面的问题，在拓展融合广度和深度的过程中实现媒体资源多角度、立体化、全方面的有效整合，</w:t>
      </w:r>
    </w:p>
    <w:p w:rsidR="00595D30" w:rsidRDefault="00595D30" w:rsidP="00595D30">
      <w:pPr>
        <w:jc w:val="left"/>
        <w:rPr>
          <w:rFonts w:ascii="宋体" w:eastAsia="宋体" w:hAnsi="宋体" w:cs="宋体"/>
        </w:rPr>
      </w:pPr>
      <w:r>
        <w:rPr>
          <w:rFonts w:ascii="宋体" w:eastAsia="宋体" w:hAnsi="宋体" w:cs="宋体" w:hint="eastAsia"/>
        </w:rPr>
        <w:t>构建细心融媒体平台。</w:t>
      </w:r>
    </w:p>
    <w:p w:rsidR="00595D30" w:rsidRDefault="00595D30" w:rsidP="00595D30">
      <w:pPr>
        <w:ind w:firstLineChars="200" w:firstLine="480"/>
        <w:jc w:val="left"/>
        <w:rPr>
          <w:rFonts w:ascii="黑体" w:eastAsia="黑体" w:hAnsi="黑体" w:cs="黑体"/>
        </w:rPr>
      </w:pPr>
      <w:r>
        <w:rPr>
          <w:rFonts w:ascii="黑体" w:eastAsia="黑体" w:hAnsi="黑体" w:cs="黑体" w:hint="eastAsia"/>
        </w:rPr>
        <w:t>一、县级融媒体中心</w:t>
      </w:r>
    </w:p>
    <w:p w:rsidR="00595D30" w:rsidRDefault="00595D30" w:rsidP="00595D30">
      <w:pPr>
        <w:ind w:firstLineChars="200" w:firstLine="480"/>
        <w:rPr>
          <w:rFonts w:ascii="宋体" w:eastAsia="宋体" w:hAnsi="宋体" w:cs="宋体" w:hint="eastAsia"/>
        </w:rPr>
      </w:pPr>
      <w:r>
        <w:rPr>
          <w:rFonts w:ascii="宋体" w:eastAsia="宋体" w:hAnsi="宋体" w:cs="宋体" w:hint="eastAsia"/>
        </w:rPr>
        <w:t>国家广播总局和中央宣传部联合颁布了《县级融媒体中心建设规范》，这一文件内容为县级融媒体中心建设工作指明了方向，基于移动模式打造融媒体传播矩阵，营造融媒体的主流舆论阵地，在全媒体和谐发展的过程中巩固县级广播电视台主流媒体主导地位。“引导群众、服务群众”是当下县级融媒体中心的建设发展理念，统一整理、调度、编辑来自微信、报社、电视台、微博、公众号等多方面的资源，并将新闻信息通过多个终端一同发布，提供更优质的媒体服务给广大人民群众</w:t>
      </w:r>
      <w:r>
        <w:rPr>
          <w:rFonts w:ascii="宋体" w:eastAsia="宋体" w:hAnsi="宋体" w:cs="宋体" w:hint="eastAsia"/>
          <w:vertAlign w:val="superscript"/>
        </w:rPr>
        <w:t>[1]</w:t>
      </w:r>
      <w:r>
        <w:rPr>
          <w:rFonts w:ascii="宋体" w:eastAsia="宋体" w:hAnsi="宋体" w:cs="宋体" w:hint="eastAsia"/>
        </w:rPr>
        <w:t>。县级融媒体中心建设与发展的整体效益在很大程度上会受到新闻传播和新闻编辑质量的影响，传播效力和编辑质量作为核心组成部分，与新闻价值高低紧密相关，传播方式和编辑技巧以符合受众需求的方式呈现，明确的表达或突出事件重点，才能真正发挥为人民服务的作用。新闻传播工作的编辑环节是进一步提升信息价值的重要工作内容，让观众了解最新、最真实</w:t>
      </w:r>
    </w:p>
    <w:p w:rsidR="00595D30" w:rsidRDefault="00595D30" w:rsidP="00595D30">
      <w:pPr>
        <w:jc w:val="left"/>
        <w:rPr>
          <w:rFonts w:ascii="宋体" w:eastAsia="宋体" w:hAnsi="宋体" w:cs="宋体"/>
        </w:rPr>
      </w:pPr>
      <w:r>
        <w:rPr>
          <w:rFonts w:ascii="宋体" w:eastAsia="宋体" w:hAnsi="宋体" w:cs="宋体" w:hint="eastAsia"/>
        </w:rPr>
        <w:lastRenderedPageBreak/>
        <w:t>的报道，传达符合社会主义核心价值观的正向能量。</w:t>
      </w:r>
    </w:p>
    <w:p w:rsidR="00595D30" w:rsidRDefault="00595D30" w:rsidP="00595D30">
      <w:pPr>
        <w:ind w:firstLineChars="200" w:firstLine="480"/>
        <w:jc w:val="left"/>
        <w:rPr>
          <w:rFonts w:ascii="宋体" w:eastAsia="宋体" w:hAnsi="宋体" w:cs="宋体"/>
        </w:rPr>
      </w:pPr>
      <w:r>
        <w:rPr>
          <w:rFonts w:ascii="黑体" w:eastAsia="黑体" w:hAnsi="黑体" w:cs="黑体" w:hint="eastAsia"/>
        </w:rPr>
        <w:t>二、县级融媒体中心建设对新闻传播的意义</w:t>
      </w:r>
    </w:p>
    <w:p w:rsidR="00595D30" w:rsidRDefault="00595D30" w:rsidP="00595D30">
      <w:pPr>
        <w:numPr>
          <w:ilvl w:val="0"/>
          <w:numId w:val="1"/>
        </w:numPr>
        <w:ind w:firstLineChars="200" w:firstLine="480"/>
        <w:jc w:val="both"/>
        <w:rPr>
          <w:rFonts w:ascii="宋体" w:eastAsia="宋体" w:hAnsi="宋体" w:cs="宋体"/>
        </w:rPr>
      </w:pPr>
      <w:r>
        <w:rPr>
          <w:rFonts w:ascii="宋体" w:eastAsia="宋体" w:hAnsi="宋体" w:cs="宋体" w:hint="eastAsia"/>
        </w:rPr>
        <w:t>提升新闻资源自由度</w:t>
      </w:r>
    </w:p>
    <w:p w:rsidR="00595D30" w:rsidRDefault="00595D30" w:rsidP="00595D30">
      <w:pPr>
        <w:ind w:firstLine="480"/>
        <w:rPr>
          <w:rFonts w:ascii="宋体" w:eastAsia="宋体" w:hAnsi="宋体" w:cs="宋体" w:hint="eastAsia"/>
        </w:rPr>
      </w:pPr>
      <w:r>
        <w:rPr>
          <w:rFonts w:ascii="宋体" w:eastAsia="宋体" w:hAnsi="宋体" w:cs="宋体" w:hint="eastAsia"/>
        </w:rPr>
        <w:t>减少隐藏在新闻资源中的负面信息可以通过提升新闻资源传播自由度来解决，但新闻自由度的优化控制是建立在提升融媒体应用水平上的。县级融媒体中心的建设过程不能直接根据以往的模式来构建新闻资源审查机制，所以新闻资源自由度就成为了调整新闻检查机制的驱动因素，并促使融媒体平台的作用在新闻行业得以充分展现。融媒体中心的建设增加了新闻资源受众的参与机会，拓展并优化了新闻资源的创作群体，在充分整合新闻相关信息资源的基础上强化新闻自由度优势，尽管这增加了新闻资源辨别难度，但提高新闻资源自由度</w:t>
      </w:r>
    </w:p>
    <w:p w:rsidR="00595D30" w:rsidRDefault="00595D30" w:rsidP="00595D30">
      <w:pPr>
        <w:jc w:val="left"/>
        <w:rPr>
          <w:rFonts w:ascii="宋体" w:eastAsia="宋体" w:hAnsi="宋体" w:cs="宋体"/>
        </w:rPr>
      </w:pPr>
      <w:r>
        <w:rPr>
          <w:rFonts w:ascii="宋体" w:eastAsia="宋体" w:hAnsi="宋体" w:cs="宋体" w:hint="eastAsia"/>
        </w:rPr>
        <w:t>可为新闻传播创新发展提供保障力量。</w:t>
      </w:r>
    </w:p>
    <w:p w:rsidR="00595D30" w:rsidRDefault="00595D30" w:rsidP="00595D30">
      <w:pPr>
        <w:ind w:firstLineChars="200" w:firstLine="480"/>
        <w:jc w:val="left"/>
        <w:rPr>
          <w:rFonts w:ascii="宋体" w:eastAsia="宋体" w:hAnsi="宋体" w:cs="宋体"/>
        </w:rPr>
      </w:pPr>
      <w:r>
        <w:rPr>
          <w:rFonts w:ascii="宋体" w:eastAsia="宋体" w:hAnsi="宋体" w:cs="宋体" w:hint="eastAsia"/>
        </w:rPr>
        <w:t>（二）提升新闻传播内容质量</w:t>
      </w:r>
    </w:p>
    <w:p w:rsidR="00595D30" w:rsidRDefault="00595D30" w:rsidP="00595D30">
      <w:pPr>
        <w:ind w:firstLineChars="200" w:firstLine="480"/>
        <w:rPr>
          <w:rFonts w:ascii="宋体" w:eastAsia="宋体" w:hAnsi="宋体" w:cs="宋体" w:hint="eastAsia"/>
        </w:rPr>
      </w:pPr>
      <w:r>
        <w:rPr>
          <w:rFonts w:ascii="宋体" w:eastAsia="宋体" w:hAnsi="宋体" w:cs="宋体" w:hint="eastAsia"/>
        </w:rPr>
        <w:t>对融媒体技术资源综合性应用水平有着关键性影响的一个因素就是新闻传播内容质量，新兴技术在建立融媒体中心的过程中能优化新闻资源内容，让传播信息与当下时代新闻受众的实际需求更相符。建设融媒体中心可进一步细分新闻资源，确保信息既能以碎片化的形式传播，又能与社会环境因素深度结合，让融媒体资源更好的满足社会各界人士需求</w:t>
      </w:r>
      <w:r>
        <w:rPr>
          <w:rFonts w:ascii="宋体" w:eastAsia="宋体" w:hAnsi="宋体" w:cs="宋体" w:hint="eastAsia"/>
          <w:vertAlign w:val="superscript"/>
        </w:rPr>
        <w:t>[2]</w:t>
      </w:r>
      <w:r>
        <w:rPr>
          <w:rFonts w:ascii="宋体" w:eastAsia="宋体" w:hAnsi="宋体" w:cs="宋体" w:hint="eastAsia"/>
        </w:rPr>
        <w:t>。能否对新闻资源内容进行精简处理是快节奏生活背景下决定新闻内容传播性的关键点，所以通过融媒体中心建设升级新闻内容传播形式，用以新闻标题为主的信息传播形式传递内容丰富的信息，成熟的融媒体中心能为优化新闻资源内容提供有力保障。融媒体中心的建设降低了新闻参与门槛，给应用融媒体技术提供了大力支持，让新闻资源的</w:t>
      </w:r>
    </w:p>
    <w:p w:rsidR="00595D30" w:rsidRDefault="00595D30" w:rsidP="00595D30">
      <w:pPr>
        <w:jc w:val="left"/>
        <w:rPr>
          <w:rFonts w:ascii="宋体" w:eastAsia="宋体" w:hAnsi="宋体" w:cs="宋体"/>
        </w:rPr>
      </w:pPr>
      <w:r>
        <w:rPr>
          <w:rFonts w:ascii="宋体" w:eastAsia="宋体" w:hAnsi="宋体" w:cs="宋体" w:hint="eastAsia"/>
        </w:rPr>
        <w:t>内容吸收更加多元化，推动了新闻内容创新。</w:t>
      </w:r>
    </w:p>
    <w:p w:rsidR="00595D30" w:rsidRDefault="00595D30" w:rsidP="00595D30">
      <w:pPr>
        <w:ind w:leftChars="200" w:left="480"/>
        <w:jc w:val="left"/>
        <w:rPr>
          <w:rFonts w:ascii="宋体" w:eastAsia="宋体" w:hAnsi="宋体" w:cs="宋体"/>
        </w:rPr>
      </w:pPr>
      <w:r>
        <w:rPr>
          <w:rFonts w:ascii="宋体" w:eastAsia="宋体" w:hAnsi="宋体" w:cs="宋体" w:hint="eastAsia"/>
        </w:rPr>
        <w:t>（三）强化新闻资源受众的参与权</w:t>
      </w:r>
    </w:p>
    <w:p w:rsidR="00595D30" w:rsidRDefault="00595D30" w:rsidP="00595D30">
      <w:pPr>
        <w:ind w:firstLineChars="200" w:firstLine="480"/>
        <w:rPr>
          <w:rFonts w:ascii="宋体" w:eastAsia="宋体" w:hAnsi="宋体" w:cs="宋体" w:hint="eastAsia"/>
        </w:rPr>
      </w:pPr>
      <w:r>
        <w:rPr>
          <w:rFonts w:ascii="宋体" w:eastAsia="宋体" w:hAnsi="宋体" w:cs="宋体" w:hint="eastAsia"/>
        </w:rPr>
        <w:t>新闻资源受众对新闻</w:t>
      </w:r>
      <w:r w:rsidRPr="00006C1E">
        <w:rPr>
          <w:rFonts w:ascii="宋体" w:eastAsia="宋体" w:hAnsi="宋体" w:cs="宋体" w:hint="eastAsia"/>
          <w:bCs/>
        </w:rPr>
        <w:t>资源</w:t>
      </w:r>
      <w:r>
        <w:rPr>
          <w:rFonts w:ascii="宋体" w:eastAsia="宋体" w:hAnsi="宋体" w:cs="宋体" w:hint="eastAsia"/>
        </w:rPr>
        <w:t>的参与权在新闻传播方式开放性逐渐增强的过程中提出了越来越高的要求，新时期下如何满足新闻受众的自我实现和个性化需求已经成为了新闻传播创新发展的关键问题。融媒体中心的建设必然会改变单一的新闻传播方式，新闻受众可以自由的表达并发布自己对新闻内容的看法，还能在相关评论中进行相关信息资源的整合理解，显著提升新闻传播的延展性价值。从社会层面分析，构建舆论监督体系已经成为了建设新闻传播受众参与</w:t>
      </w:r>
      <w:r>
        <w:rPr>
          <w:rFonts w:ascii="宋体" w:eastAsia="宋体" w:hAnsi="宋体" w:cs="宋体" w:hint="eastAsia"/>
        </w:rPr>
        <w:lastRenderedPageBreak/>
        <w:t>机制的重要影响因素，所以融媒体中心的建设要大力支持监督体系发展，实现新闻传播社会价值的深度挖掘，确保各项公共性质事务都能受到舆论监督体系的约束，保持发展方向基本正确</w:t>
      </w:r>
      <w:r>
        <w:rPr>
          <w:rFonts w:ascii="宋体" w:eastAsia="宋体" w:hAnsi="宋体" w:cs="宋体" w:hint="eastAsia"/>
          <w:vertAlign w:val="superscript"/>
        </w:rPr>
        <w:t>[3]</w:t>
      </w:r>
      <w:r>
        <w:rPr>
          <w:rFonts w:ascii="宋体" w:eastAsia="宋体" w:hAnsi="宋体" w:cs="宋体" w:hint="eastAsia"/>
        </w:rPr>
        <w:t>。融媒体中心建设将直接改变新闻传播形式，在融媒体平台构建过程中能更好的展现视频资源和图像资料的信息价值，这种情况下创新新闻传播模式可以为新闻资源受众更好的提供获取多样化新闻资料的帮助，确保不同形式的新闻资源通过有效整合完成资源价值的融合，强化新</w:t>
      </w:r>
    </w:p>
    <w:p w:rsidR="00595D30" w:rsidRDefault="00595D30" w:rsidP="00595D30">
      <w:pPr>
        <w:jc w:val="left"/>
        <w:rPr>
          <w:rFonts w:ascii="宋体" w:eastAsia="宋体" w:hAnsi="宋体" w:cs="宋体"/>
        </w:rPr>
      </w:pPr>
      <w:r>
        <w:rPr>
          <w:rFonts w:ascii="宋体" w:eastAsia="宋体" w:hAnsi="宋体" w:cs="宋体" w:hint="eastAsia"/>
        </w:rPr>
        <w:t>闻传播质量。</w:t>
      </w:r>
    </w:p>
    <w:p w:rsidR="00595D30" w:rsidRDefault="00595D30" w:rsidP="00595D30">
      <w:pPr>
        <w:ind w:firstLineChars="200" w:firstLine="480"/>
        <w:jc w:val="left"/>
        <w:rPr>
          <w:rFonts w:ascii="黑体" w:eastAsia="黑体" w:hAnsi="黑体" w:cs="黑体"/>
        </w:rPr>
      </w:pPr>
      <w:r>
        <w:rPr>
          <w:rFonts w:ascii="黑体" w:eastAsia="黑体" w:hAnsi="黑体" w:cs="黑体" w:hint="eastAsia"/>
        </w:rPr>
        <w:t>三、县级融媒体中心建设中新闻传播面临的问题</w:t>
      </w:r>
    </w:p>
    <w:p w:rsidR="00595D30" w:rsidRDefault="00595D30" w:rsidP="00595D30">
      <w:pPr>
        <w:ind w:firstLineChars="200" w:firstLine="480"/>
        <w:jc w:val="left"/>
        <w:rPr>
          <w:rFonts w:ascii="宋体" w:eastAsia="宋体" w:hAnsi="宋体" w:cs="宋体"/>
        </w:rPr>
      </w:pPr>
      <w:r>
        <w:rPr>
          <w:rFonts w:ascii="宋体" w:eastAsia="宋体" w:hAnsi="宋体" w:cs="宋体" w:hint="eastAsia"/>
        </w:rPr>
        <w:t>（一）新闻传播运营短板突出</w:t>
      </w:r>
    </w:p>
    <w:p w:rsidR="00595D30" w:rsidRDefault="00595D30" w:rsidP="00595D30">
      <w:pPr>
        <w:ind w:firstLine="480"/>
        <w:rPr>
          <w:rFonts w:ascii="宋体" w:eastAsia="宋体" w:hAnsi="宋体" w:cs="宋体" w:hint="eastAsia"/>
        </w:rPr>
      </w:pPr>
      <w:r>
        <w:rPr>
          <w:rFonts w:ascii="宋体" w:eastAsia="宋体" w:hAnsi="宋体" w:cs="宋体" w:hint="eastAsia"/>
        </w:rPr>
        <w:t>相比其他媒体，有着事业单位性质的县级融媒体中心还是有一定区别的，主要体现在运营管理模式上，融媒体中心的运营主要依赖于财政，但实际运行成本仅靠财政保障是不够的，这在很大程度上限制了县级融媒体进一步发展。县级媒体由于运营短板突出而缺乏造血功能，所以新闻传播工作不具备较强的</w:t>
      </w:r>
    </w:p>
    <w:p w:rsidR="00595D30" w:rsidRDefault="00595D30" w:rsidP="00595D30">
      <w:pPr>
        <w:jc w:val="left"/>
        <w:rPr>
          <w:rFonts w:ascii="宋体" w:eastAsia="宋体" w:hAnsi="宋体" w:cs="宋体"/>
        </w:rPr>
      </w:pPr>
      <w:r>
        <w:rPr>
          <w:rFonts w:ascii="宋体" w:eastAsia="宋体" w:hAnsi="宋体" w:cs="宋体" w:hint="eastAsia"/>
        </w:rPr>
        <w:t>媒体影响力。</w:t>
      </w:r>
    </w:p>
    <w:p w:rsidR="00595D30" w:rsidRDefault="00595D30" w:rsidP="00595D30">
      <w:pPr>
        <w:numPr>
          <w:ilvl w:val="0"/>
          <w:numId w:val="1"/>
        </w:numPr>
        <w:ind w:firstLineChars="200" w:firstLine="480"/>
        <w:jc w:val="both"/>
        <w:rPr>
          <w:rFonts w:ascii="宋体" w:eastAsia="宋体" w:hAnsi="宋体" w:cs="宋体"/>
        </w:rPr>
      </w:pPr>
      <w:r>
        <w:rPr>
          <w:rFonts w:ascii="宋体" w:eastAsia="宋体" w:hAnsi="宋体" w:cs="宋体" w:hint="eastAsia"/>
        </w:rPr>
        <w:t>传播媒体缺乏改革动力</w:t>
      </w:r>
    </w:p>
    <w:p w:rsidR="00595D30" w:rsidRDefault="00595D30" w:rsidP="00595D30">
      <w:pPr>
        <w:rPr>
          <w:rFonts w:ascii="宋体" w:eastAsia="宋体" w:hAnsi="宋体" w:cs="宋体" w:hint="eastAsia"/>
        </w:rPr>
      </w:pPr>
      <w:r>
        <w:rPr>
          <w:rFonts w:ascii="宋体" w:eastAsia="宋体" w:hAnsi="宋体" w:cs="宋体" w:hint="eastAsia"/>
        </w:rPr>
        <w:t xml:space="preserve">    长期受到僵化运营管理机制的影响，县级媒体内部人员思想生活中处于怯于改革、无心改革的状态中，尤其是已经形成了固定直播模式的新闻宣传工作，现有的工作人员完全不想跳出当前工作限制。此外，县级媒体不管是分配机制、管理机制、奖惩机制还是用人机制都有待优化，目前内部发展缺乏活力。最后，媒体改革得到的政府机关政策支持不足，也是导致传播媒体缺乏改革动力的因</w:t>
      </w:r>
    </w:p>
    <w:p w:rsidR="00595D30" w:rsidRDefault="00595D30" w:rsidP="00595D30">
      <w:pPr>
        <w:jc w:val="left"/>
        <w:rPr>
          <w:rFonts w:ascii="宋体" w:eastAsia="宋体" w:hAnsi="宋体" w:cs="宋体"/>
        </w:rPr>
      </w:pPr>
      <w:r>
        <w:rPr>
          <w:rFonts w:ascii="宋体" w:eastAsia="宋体" w:hAnsi="宋体" w:cs="宋体" w:hint="eastAsia"/>
        </w:rPr>
        <w:t>素之一，难以顺利开展新闻传播创新。</w:t>
      </w:r>
    </w:p>
    <w:p w:rsidR="00595D30" w:rsidRDefault="00595D30" w:rsidP="00595D30">
      <w:pPr>
        <w:ind w:firstLineChars="200" w:firstLine="480"/>
        <w:jc w:val="left"/>
        <w:rPr>
          <w:rFonts w:ascii="宋体" w:eastAsia="宋体" w:hAnsi="宋体" w:cs="宋体"/>
        </w:rPr>
      </w:pPr>
      <w:r>
        <w:rPr>
          <w:rFonts w:ascii="宋体" w:eastAsia="宋体" w:hAnsi="宋体" w:cs="宋体" w:hint="eastAsia"/>
        </w:rPr>
        <w:t>（三）融媒体中心新闻内容不足</w:t>
      </w:r>
    </w:p>
    <w:p w:rsidR="00595D30" w:rsidRDefault="00595D30" w:rsidP="00595D30">
      <w:pPr>
        <w:ind w:firstLine="480"/>
        <w:rPr>
          <w:rFonts w:ascii="宋体" w:eastAsia="宋体" w:hAnsi="宋体" w:cs="宋体" w:hint="eastAsia"/>
        </w:rPr>
      </w:pPr>
      <w:r>
        <w:rPr>
          <w:rFonts w:ascii="宋体" w:eastAsia="宋体" w:hAnsi="宋体" w:cs="宋体" w:hint="eastAsia"/>
        </w:rPr>
        <w:t>就新闻传播内容而言，尽管部分地区的县级融媒体中心通过融合当地风俗、人文和地域等特色内容进入，让新闻传播工作色彩更加丰富，但是仍有内容陈旧、单一，媒体中心栏目不够多样化等问题出现在县级融媒体中心建设中，对</w:t>
      </w:r>
    </w:p>
    <w:p w:rsidR="00595D30" w:rsidRDefault="00595D30" w:rsidP="00595D30">
      <w:pPr>
        <w:jc w:val="left"/>
        <w:rPr>
          <w:rFonts w:ascii="宋体" w:eastAsia="宋体" w:hAnsi="宋体" w:cs="宋体"/>
        </w:rPr>
      </w:pPr>
      <w:r>
        <w:rPr>
          <w:rFonts w:ascii="宋体" w:eastAsia="宋体" w:hAnsi="宋体" w:cs="宋体" w:hint="eastAsia"/>
        </w:rPr>
        <w:t>新闻传播工作创新发展造成了一定影响。</w:t>
      </w:r>
    </w:p>
    <w:p w:rsidR="00595D30" w:rsidRDefault="00595D30" w:rsidP="00595D30">
      <w:pPr>
        <w:ind w:leftChars="200" w:left="480"/>
        <w:jc w:val="left"/>
        <w:rPr>
          <w:rFonts w:ascii="宋体" w:eastAsia="宋体" w:hAnsi="宋体" w:cs="宋体"/>
        </w:rPr>
      </w:pPr>
      <w:r>
        <w:rPr>
          <w:rFonts w:ascii="宋体" w:eastAsia="宋体" w:hAnsi="宋体" w:cs="宋体" w:hint="eastAsia"/>
        </w:rPr>
        <w:t>（四）媒体平台类型多样化</w:t>
      </w:r>
    </w:p>
    <w:p w:rsidR="00595D30" w:rsidRDefault="00595D30" w:rsidP="00595D30">
      <w:pPr>
        <w:rPr>
          <w:rFonts w:ascii="宋体" w:eastAsia="宋体" w:hAnsi="宋体" w:cs="宋体" w:hint="eastAsia"/>
        </w:rPr>
      </w:pPr>
      <w:r>
        <w:rPr>
          <w:rFonts w:ascii="宋体" w:eastAsia="宋体" w:hAnsi="宋体" w:cs="宋体" w:hint="eastAsia"/>
        </w:rPr>
        <w:t xml:space="preserve">    融媒体时代下大部分县级地区融媒体中心建设工作都朝着平台多样化的方向发展，并且在每个媒体平台上都创建了单独的网站和账号。据有关调查工作</w:t>
      </w:r>
      <w:r>
        <w:rPr>
          <w:rFonts w:ascii="宋体" w:eastAsia="宋体" w:hAnsi="宋体" w:cs="宋体" w:hint="eastAsia"/>
        </w:rPr>
        <w:lastRenderedPageBreak/>
        <w:t>可知，很多县级融媒体中心建设步伐较快，平台和相关功能的建设完备性都越来越高，这意味着县级融媒体中心的新闻传播工作将面临多元化宣传途径的挑</w:t>
      </w:r>
    </w:p>
    <w:p w:rsidR="00595D30" w:rsidRDefault="00595D30" w:rsidP="00595D30">
      <w:pPr>
        <w:jc w:val="left"/>
        <w:rPr>
          <w:rFonts w:ascii="宋体" w:eastAsia="宋体" w:hAnsi="宋体" w:cs="宋体"/>
        </w:rPr>
      </w:pPr>
      <w:r>
        <w:rPr>
          <w:rFonts w:ascii="宋体" w:eastAsia="宋体" w:hAnsi="宋体" w:cs="宋体" w:hint="eastAsia"/>
        </w:rPr>
        <w:t>战，这对完整传播结构的形成其实是非常有利的。</w:t>
      </w:r>
    </w:p>
    <w:p w:rsidR="00595D30" w:rsidRDefault="00595D30" w:rsidP="00595D30">
      <w:pPr>
        <w:ind w:firstLineChars="200" w:firstLine="480"/>
        <w:jc w:val="left"/>
        <w:rPr>
          <w:rFonts w:ascii="黑体" w:eastAsia="黑体" w:hAnsi="黑体" w:cs="黑体"/>
        </w:rPr>
      </w:pPr>
      <w:r>
        <w:rPr>
          <w:rFonts w:ascii="黑体" w:eastAsia="黑体" w:hAnsi="黑体" w:cs="黑体" w:hint="eastAsia"/>
        </w:rPr>
        <w:t>四、县级融媒体中心建设中新闻传播的创新发展策略</w:t>
      </w:r>
    </w:p>
    <w:p w:rsidR="00595D30" w:rsidRDefault="00595D30" w:rsidP="00595D30">
      <w:pPr>
        <w:numPr>
          <w:ilvl w:val="0"/>
          <w:numId w:val="2"/>
        </w:numPr>
        <w:ind w:firstLineChars="200" w:firstLine="480"/>
        <w:jc w:val="both"/>
        <w:rPr>
          <w:rFonts w:ascii="宋体" w:eastAsia="宋体" w:hAnsi="宋体" w:cs="宋体"/>
        </w:rPr>
      </w:pPr>
      <w:r>
        <w:rPr>
          <w:rFonts w:ascii="宋体" w:eastAsia="宋体" w:hAnsi="宋体" w:cs="宋体" w:hint="eastAsia"/>
        </w:rPr>
        <w:t>从管理层面实现新闻传播创新</w:t>
      </w:r>
    </w:p>
    <w:p w:rsidR="00595D30" w:rsidRDefault="00595D30" w:rsidP="00595D30">
      <w:pPr>
        <w:rPr>
          <w:rFonts w:ascii="宋体" w:eastAsia="宋体" w:hAnsi="宋体" w:cs="宋体" w:hint="eastAsia"/>
        </w:rPr>
      </w:pPr>
      <w:r>
        <w:rPr>
          <w:rFonts w:ascii="宋体" w:eastAsia="宋体" w:hAnsi="宋体" w:cs="宋体" w:hint="eastAsia"/>
        </w:rPr>
        <w:t xml:space="preserve">    第一，强化监督工作。顺利开展新闻传播工作的必要条件之一就是建立并完善监督制度，最好能建立监听监看团队，及时总结并反馈意见，开展定期交流点评会议，将新闻传播工作高效的落实到位；第二，提高对培训工作的认识。人才是建设县级融媒体中心的一个重要因素，拥有人才力量的支撑才能确保各项工作顺利执行。一要完善员工管理制度，提升新闻传播工作管理水平，二是增强培训力度，致力于提升工作人员的专业能力与素质，尤其是传播方式、拍摄技巧和制作方法等，三是积极引进复合型人才，进一步优化新闻传播工作人才结构</w:t>
      </w:r>
      <w:r>
        <w:rPr>
          <w:rFonts w:ascii="宋体" w:eastAsia="宋体" w:hAnsi="宋体" w:cs="宋体" w:hint="eastAsia"/>
          <w:vertAlign w:val="superscript"/>
        </w:rPr>
        <w:t>[4]</w:t>
      </w:r>
      <w:r>
        <w:rPr>
          <w:rFonts w:ascii="宋体" w:eastAsia="宋体" w:hAnsi="宋体" w:cs="宋体" w:hint="eastAsia"/>
        </w:rPr>
        <w:t>；第三，健全回访制度。保证新闻传播工作质量对建设县级融媒体中心而言是提升媒体影响力的关键，因此县级融媒体要以打造服务优质、公正廉洁的新闻队伍为目的，实行记者采访反馈制度，严格管控新闻记者的采访流程和</w:t>
      </w:r>
    </w:p>
    <w:p w:rsidR="00595D30" w:rsidRDefault="00595D30" w:rsidP="00595D30">
      <w:pPr>
        <w:jc w:val="left"/>
        <w:rPr>
          <w:rFonts w:ascii="宋体" w:eastAsia="宋体" w:hAnsi="宋体" w:cs="宋体"/>
        </w:rPr>
      </w:pPr>
      <w:r>
        <w:rPr>
          <w:rFonts w:ascii="宋体" w:eastAsia="宋体" w:hAnsi="宋体" w:cs="宋体" w:hint="eastAsia"/>
        </w:rPr>
        <w:t>内容，维护县级融媒体的公信力。</w:t>
      </w:r>
    </w:p>
    <w:p w:rsidR="00595D30" w:rsidRDefault="00595D30" w:rsidP="00595D30">
      <w:pPr>
        <w:ind w:firstLine="480"/>
        <w:jc w:val="left"/>
        <w:rPr>
          <w:rFonts w:ascii="宋体" w:eastAsia="宋体" w:hAnsi="宋体" w:cs="宋体"/>
        </w:rPr>
      </w:pPr>
      <w:r>
        <w:rPr>
          <w:rFonts w:ascii="宋体" w:eastAsia="宋体" w:hAnsi="宋体" w:cs="宋体" w:hint="eastAsia"/>
        </w:rPr>
        <w:t>（二）从工作机制层面实现新闻传播创新</w:t>
      </w:r>
    </w:p>
    <w:p w:rsidR="00595D30" w:rsidRDefault="00595D30" w:rsidP="00595D30">
      <w:pPr>
        <w:ind w:firstLine="480"/>
        <w:rPr>
          <w:rFonts w:ascii="宋体" w:eastAsia="宋体" w:hAnsi="宋体" w:cs="宋体" w:hint="eastAsia"/>
        </w:rPr>
      </w:pPr>
      <w:r>
        <w:rPr>
          <w:rFonts w:ascii="宋体" w:eastAsia="宋体" w:hAnsi="宋体" w:cs="宋体" w:hint="eastAsia"/>
        </w:rPr>
        <w:t>第一，树立全新的工作观念。融媒体时代背景下的新闻宣传工作必须树立正确的政治立场，围绕正面传播这一发展核心改进县级融媒体中心新闻工作。更新工作理念，创新工作机制。第二，调整激励机制。加大对县级融媒体中心的资金投入，制定一系列科学合理的激励政策，奖励新闻传播工作中表现优秀的人员，激活内部活力</w:t>
      </w:r>
      <w:r>
        <w:rPr>
          <w:rFonts w:ascii="宋体" w:eastAsia="宋体" w:hAnsi="宋体" w:cs="宋体" w:hint="eastAsia"/>
          <w:vertAlign w:val="superscript"/>
        </w:rPr>
        <w:t>[5]</w:t>
      </w:r>
      <w:r>
        <w:rPr>
          <w:rFonts w:ascii="宋体" w:eastAsia="宋体" w:hAnsi="宋体" w:cs="宋体" w:hint="eastAsia"/>
        </w:rPr>
        <w:t>；第三，创新竞争机制。在新闻传播日常工作中根据当下的工作内容和流程构建全新的考核评价体系，用更具公平性的过劳多得薪酬机制各级给工作人员提供一个更好的发展环境和成长空间；第四，创新策划机制。在建立县级融媒体中心的过程中，要通过开展专题型策划宣传来提升县级</w:t>
      </w:r>
    </w:p>
    <w:p w:rsidR="00595D30" w:rsidRDefault="00595D30" w:rsidP="00595D30">
      <w:pPr>
        <w:jc w:val="left"/>
        <w:rPr>
          <w:rFonts w:ascii="宋体" w:eastAsia="宋体" w:hAnsi="宋体" w:cs="宋体"/>
        </w:rPr>
      </w:pPr>
      <w:r>
        <w:rPr>
          <w:rFonts w:ascii="宋体" w:eastAsia="宋体" w:hAnsi="宋体" w:cs="宋体" w:hint="eastAsia"/>
        </w:rPr>
        <w:t>融媒体中心新闻传播影响力。</w:t>
      </w:r>
    </w:p>
    <w:p w:rsidR="00595D30" w:rsidRDefault="00595D30" w:rsidP="00595D30">
      <w:pPr>
        <w:ind w:firstLine="480"/>
        <w:jc w:val="left"/>
        <w:rPr>
          <w:rFonts w:ascii="宋体" w:eastAsia="宋体" w:hAnsi="宋体" w:cs="宋体"/>
        </w:rPr>
      </w:pPr>
      <w:r>
        <w:rPr>
          <w:rFonts w:ascii="宋体" w:eastAsia="宋体" w:hAnsi="宋体" w:cs="宋体" w:hint="eastAsia"/>
        </w:rPr>
        <w:t>（三）从工作方式层面实现新闻传播创新</w:t>
      </w:r>
    </w:p>
    <w:p w:rsidR="00595D30" w:rsidRDefault="00595D30" w:rsidP="00595D30">
      <w:pPr>
        <w:ind w:firstLineChars="200" w:firstLine="480"/>
        <w:rPr>
          <w:rFonts w:ascii="宋体" w:eastAsia="宋体" w:hAnsi="宋体" w:cs="宋体"/>
        </w:rPr>
      </w:pPr>
      <w:r>
        <w:rPr>
          <w:rFonts w:ascii="宋体" w:eastAsia="宋体" w:hAnsi="宋体" w:cs="宋体" w:hint="eastAsia"/>
        </w:rPr>
        <w:t>第一，改变新闻形式。新时期背景下的新闻宣传工作形式发生了很大的改变，尤其是呈现方式上，县级融媒体中心有必要以录播、直播等方式重新整合</w:t>
      </w:r>
      <w:r>
        <w:rPr>
          <w:rFonts w:ascii="宋体" w:eastAsia="宋体" w:hAnsi="宋体" w:cs="宋体" w:hint="eastAsia"/>
        </w:rPr>
        <w:lastRenderedPageBreak/>
        <w:t>新闻资源，创新新闻传播呈现形式，以开辟新频道的方式提升新闻节目质量；第二，创新新闻内容。县级融媒体中心的建设要以凸显地方特色为目的创新新闻内容，提升媒体影响力；第三，提高对民生热点的关注度。民生热点是广大群众最为关心的事，将其整理为报道题材既能满足群众需求，还能增强新闻媒体影响力</w:t>
      </w:r>
      <w:r>
        <w:rPr>
          <w:rFonts w:ascii="宋体" w:eastAsia="宋体" w:hAnsi="宋体" w:cs="宋体" w:hint="eastAsia"/>
          <w:vertAlign w:val="superscript"/>
        </w:rPr>
        <w:t>[6]</w:t>
      </w:r>
      <w:r>
        <w:rPr>
          <w:rFonts w:ascii="宋体" w:eastAsia="宋体" w:hAnsi="宋体" w:cs="宋体" w:hint="eastAsia"/>
        </w:rPr>
        <w:t>；第四，优化宣传途径。信息传播渠道在融媒体时代下变得愈来愈广泛，所以县级融媒体要借助微信、QQ和微博等媒体平台开展新闻宣传工作，更好的满足群众碎片化阅读需求；第五，打造新闻品牌。进行立体化形象包装，结合本地特色元素，打造独具地方特色的品牌节目，提升县级媒体的影响力。</w:t>
      </w:r>
    </w:p>
    <w:p w:rsidR="00595D30" w:rsidRDefault="00595D30" w:rsidP="00595D30">
      <w:pPr>
        <w:ind w:firstLineChars="200" w:firstLine="480"/>
        <w:jc w:val="left"/>
        <w:rPr>
          <w:rFonts w:ascii="黑体" w:eastAsia="黑体" w:hAnsi="黑体" w:cs="黑体"/>
        </w:rPr>
      </w:pPr>
      <w:r>
        <w:rPr>
          <w:rFonts w:ascii="黑体" w:eastAsia="黑体" w:hAnsi="黑体" w:cs="黑体" w:hint="eastAsia"/>
        </w:rPr>
        <w:t>五、结语</w:t>
      </w:r>
    </w:p>
    <w:p w:rsidR="00595D30" w:rsidRDefault="00595D30" w:rsidP="00595D30">
      <w:pPr>
        <w:ind w:firstLineChars="200" w:firstLine="480"/>
        <w:rPr>
          <w:rFonts w:ascii="宋体" w:eastAsia="宋体" w:hAnsi="宋体" w:cs="宋体" w:hint="eastAsia"/>
        </w:rPr>
      </w:pPr>
      <w:r>
        <w:rPr>
          <w:rFonts w:ascii="宋体" w:eastAsia="宋体" w:hAnsi="宋体" w:cs="宋体" w:hint="eastAsia"/>
        </w:rPr>
        <w:t>当前，“互联网+”已经成为了时代发展的主要趋势，不断的推动新闻传播媒体事业向全新的阶段发展。县级媒体在新时期融媒体环境下面临着改革发展的挑战，在建设县级融媒体中心的过程中，需要根据当下新闻传播的规律、特点、途径以及自身优势来制定科学合理的发展方案，提升新闻传播工作质量和</w:t>
      </w:r>
    </w:p>
    <w:p w:rsidR="00595D30" w:rsidRDefault="00595D30" w:rsidP="00595D30">
      <w:pPr>
        <w:jc w:val="left"/>
        <w:rPr>
          <w:rFonts w:ascii="宋体" w:eastAsia="宋体" w:hAnsi="宋体" w:cs="宋体"/>
        </w:rPr>
      </w:pPr>
      <w:r>
        <w:rPr>
          <w:rFonts w:ascii="宋体" w:eastAsia="宋体" w:hAnsi="宋体" w:cs="宋体" w:hint="eastAsia"/>
        </w:rPr>
        <w:t>媒体影响力。</w:t>
      </w:r>
    </w:p>
    <w:p w:rsidR="00595D30" w:rsidRDefault="00595D30" w:rsidP="00595D30">
      <w:pPr>
        <w:ind w:firstLineChars="200" w:firstLine="480"/>
        <w:jc w:val="left"/>
        <w:rPr>
          <w:rFonts w:ascii="黑体" w:eastAsia="黑体" w:hAnsi="黑体" w:cs="黑体"/>
        </w:rPr>
      </w:pPr>
      <w:r>
        <w:rPr>
          <w:rFonts w:ascii="黑体" w:eastAsia="黑体" w:hAnsi="黑体" w:cs="黑体" w:hint="eastAsia"/>
        </w:rPr>
        <w:t>参考文献：</w:t>
      </w:r>
    </w:p>
    <w:p w:rsidR="00595D30" w:rsidRDefault="00595D30" w:rsidP="00595D30">
      <w:pPr>
        <w:ind w:firstLineChars="200" w:firstLine="480"/>
        <w:jc w:val="both"/>
        <w:rPr>
          <w:rFonts w:ascii="宋体" w:eastAsia="宋体" w:hAnsi="宋体" w:cs="宋体"/>
        </w:rPr>
      </w:pPr>
      <w:r>
        <w:rPr>
          <w:rFonts w:ascii="宋体" w:eastAsia="宋体" w:hAnsi="宋体" w:cs="宋体" w:hint="eastAsia"/>
        </w:rPr>
        <w:t>[1]李月，黄雪.融媒体中心建设中新技术的应用对电视新闻传播的影响[J].西部广播电视，2019，000(006)：13-15.</w:t>
      </w:r>
    </w:p>
    <w:p w:rsidR="00595D30" w:rsidRDefault="00595D30" w:rsidP="00595D30">
      <w:pPr>
        <w:ind w:firstLineChars="200" w:firstLine="480"/>
        <w:jc w:val="both"/>
        <w:rPr>
          <w:rFonts w:ascii="宋体" w:eastAsia="宋体" w:hAnsi="宋体" w:cs="宋体"/>
        </w:rPr>
      </w:pPr>
      <w:r>
        <w:rPr>
          <w:rFonts w:ascii="宋体" w:eastAsia="宋体" w:hAnsi="宋体" w:cs="宋体" w:hint="eastAsia"/>
        </w:rPr>
        <w:t>[2]李青.浅谈县级融媒体中心建设的核心与思路[J].新闻传播，2020，370(01)：55-56.</w:t>
      </w:r>
    </w:p>
    <w:p w:rsidR="00595D30" w:rsidRDefault="00595D30" w:rsidP="00595D30">
      <w:pPr>
        <w:ind w:firstLineChars="200" w:firstLine="480"/>
        <w:rPr>
          <w:rFonts w:ascii="宋体" w:eastAsia="宋体" w:hAnsi="宋体" w:cs="宋体" w:hint="eastAsia"/>
        </w:rPr>
      </w:pPr>
      <w:r>
        <w:rPr>
          <w:rFonts w:ascii="宋体" w:eastAsia="宋体" w:hAnsi="宋体" w:cs="宋体" w:hint="eastAsia"/>
        </w:rPr>
        <w:t>[3]常凌翀.县级融媒体中心建设的理论分析与启示[J].传媒论坛，2019，</w:t>
      </w:r>
    </w:p>
    <w:p w:rsidR="00595D30" w:rsidRDefault="00595D30" w:rsidP="00595D30">
      <w:pPr>
        <w:jc w:val="both"/>
        <w:rPr>
          <w:rFonts w:ascii="宋体" w:eastAsia="宋体" w:hAnsi="宋体" w:cs="宋体"/>
        </w:rPr>
      </w:pPr>
      <w:r>
        <w:rPr>
          <w:rFonts w:ascii="宋体" w:eastAsia="宋体" w:hAnsi="宋体" w:cs="宋体" w:hint="eastAsia"/>
        </w:rPr>
        <w:t>2(01)：10+12.</w:t>
      </w:r>
    </w:p>
    <w:p w:rsidR="00595D30" w:rsidRDefault="00595D30" w:rsidP="00595D30">
      <w:pPr>
        <w:ind w:firstLineChars="200" w:firstLine="480"/>
        <w:rPr>
          <w:rFonts w:ascii="宋体" w:eastAsia="宋体" w:hAnsi="宋体" w:cs="宋体" w:hint="eastAsia"/>
        </w:rPr>
      </w:pPr>
      <w:r>
        <w:rPr>
          <w:rFonts w:ascii="宋体" w:eastAsia="宋体" w:hAnsi="宋体" w:cs="宋体" w:hint="eastAsia"/>
        </w:rPr>
        <w:t>[4]王智丽，张涛甫.超越媒体视域：县级融媒体中心建设的政治传播学考</w:t>
      </w:r>
    </w:p>
    <w:p w:rsidR="00595D30" w:rsidRDefault="00595D30" w:rsidP="00595D30">
      <w:pPr>
        <w:jc w:val="left"/>
        <w:rPr>
          <w:rFonts w:ascii="宋体" w:eastAsia="宋体" w:hAnsi="宋体" w:cs="宋体"/>
        </w:rPr>
      </w:pPr>
      <w:r>
        <w:rPr>
          <w:rFonts w:ascii="宋体" w:eastAsia="宋体" w:hAnsi="宋体" w:cs="宋体" w:hint="eastAsia"/>
        </w:rPr>
        <w:t>察[J].现代传播：中国传媒大学学报，2020(7)：1-6.</w:t>
      </w:r>
    </w:p>
    <w:p w:rsidR="00595D30" w:rsidRDefault="00595D30" w:rsidP="00595D30">
      <w:pPr>
        <w:ind w:firstLineChars="200" w:firstLine="480"/>
        <w:jc w:val="both"/>
        <w:rPr>
          <w:rFonts w:ascii="宋体" w:eastAsia="宋体" w:hAnsi="宋体" w:cs="宋体"/>
        </w:rPr>
      </w:pPr>
      <w:r>
        <w:rPr>
          <w:rFonts w:ascii="宋体" w:eastAsia="宋体" w:hAnsi="宋体" w:cs="宋体" w:hint="eastAsia"/>
        </w:rPr>
        <w:t>[5]李桥.简述融媒体中心建设模式[J].西部广播电视，2019(13).</w:t>
      </w:r>
    </w:p>
    <w:p w:rsidR="00595D30" w:rsidRDefault="00595D30" w:rsidP="00595D30">
      <w:pPr>
        <w:ind w:firstLineChars="200" w:firstLine="480"/>
        <w:jc w:val="both"/>
        <w:rPr>
          <w:rFonts w:ascii="宋体" w:eastAsia="宋体" w:hAnsi="宋体" w:cs="宋体"/>
        </w:rPr>
      </w:pPr>
      <w:r>
        <w:rPr>
          <w:rFonts w:ascii="宋体" w:eastAsia="宋体" w:hAnsi="宋体" w:cs="宋体" w:hint="eastAsia"/>
        </w:rPr>
        <w:t>[6]石怡欣.民族地区县级融媒体中心建设的文化传播现状研究[D].2020.</w:t>
      </w:r>
    </w:p>
    <w:p w:rsidR="00F438A7" w:rsidRDefault="00F438A7" w:rsidP="00A97012">
      <w:pPr>
        <w:jc w:val="both"/>
        <w:rPr>
          <w:sz w:val="32"/>
          <w:szCs w:val="32"/>
        </w:rPr>
      </w:pPr>
    </w:p>
    <w:sectPr w:rsidR="00F438A7" w:rsidSect="00F438A7">
      <w:footerReference w:type="even" r:id="rId9"/>
      <w:footerReference w:type="default" r:id="rId10"/>
      <w:pgSz w:w="11906" w:h="16838"/>
      <w:pgMar w:top="1701" w:right="1814" w:bottom="1418" w:left="181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4A3" w:rsidRDefault="00EF34A3">
      <w:pPr>
        <w:spacing w:line="240" w:lineRule="auto"/>
      </w:pPr>
      <w:r>
        <w:separator/>
      </w:r>
    </w:p>
  </w:endnote>
  <w:endnote w:type="continuationSeparator" w:id="0">
    <w:p w:rsidR="00EF34A3" w:rsidRDefault="00EF34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default"/>
    <w:sig w:usb0="00000000" w:usb1="00000000" w:usb2="00000010" w:usb3="00000000" w:csb0="00040000" w:csb1="00000000"/>
  </w:font>
  <w:font w:name="华文中宋">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33" w:rsidRDefault="003E419E">
    <w:pPr>
      <w:pStyle w:val="a5"/>
    </w:pPr>
    <w:r>
      <w:pict>
        <v:shapetype id="_x0000_t202" coordsize="21600,21600" o:spt="202" path="m,l,21600r21600,l21600,xe">
          <v:stroke joinstyle="miter"/>
          <v:path gradientshapeok="t" o:connecttype="rect"/>
        </v:shapetype>
        <v:shape id="_x0000_s30732" type="#_x0000_t202" style="position:absolute;margin-left:0;margin-top:0;width:2in;height:2in;z-index:251667456;mso-wrap-style:none;mso-position-horizontal:inside;mso-position-horizontal-relative:margin" filled="f" stroked="f">
          <v:textbox style="mso-fit-shape-to-text:t" inset="0,0,0,0">
            <w:txbxContent>
              <w:p w:rsidR="00C97633" w:rsidRDefault="003E419E">
                <w:pPr>
                  <w:pStyle w:val="a5"/>
                </w:pPr>
                <w:r>
                  <w:rPr>
                    <w:rFonts w:ascii="宋体" w:hAnsi="宋体" w:cs="宋体" w:hint="eastAsia"/>
                    <w:sz w:val="24"/>
                    <w:szCs w:val="24"/>
                  </w:rPr>
                  <w:fldChar w:fldCharType="begin"/>
                </w:r>
                <w:r w:rsidR="00C97633">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sidR="00595D30">
                  <w:rPr>
                    <w:rFonts w:ascii="宋体" w:hAnsi="宋体" w:cs="宋体"/>
                    <w:noProof/>
                    <w:sz w:val="24"/>
                    <w:szCs w:val="24"/>
                  </w:rPr>
                  <w:t>- 2 -</w:t>
                </w:r>
                <w:r>
                  <w:rPr>
                    <w:rFonts w:ascii="宋体" w:hAnsi="宋体" w:cs="宋体" w:hint="eastAsia"/>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633" w:rsidRDefault="003E419E">
    <w:pPr>
      <w:pStyle w:val="a5"/>
      <w:jc w:val="right"/>
      <w:rPr>
        <w:rFonts w:asciiTheme="minorEastAsia" w:eastAsiaTheme="minorEastAsia" w:hAnsiTheme="minorEastAsia"/>
        <w:sz w:val="24"/>
        <w:szCs w:val="24"/>
      </w:rPr>
    </w:pPr>
    <w:r w:rsidRPr="003E419E">
      <w:rPr>
        <w:sz w:val="24"/>
      </w:rPr>
      <w:pict>
        <v:shapetype id="_x0000_t202" coordsize="21600,21600" o:spt="202" path="m,l,21600r21600,l21600,xe">
          <v:stroke joinstyle="miter"/>
          <v:path gradientshapeok="t" o:connecttype="rect"/>
        </v:shapetype>
        <v:shape id="_x0000_s30731" type="#_x0000_t202" style="position:absolute;left:0;text-align:left;margin-left:0;margin-top:0;width:2in;height:2in;z-index:251666432;mso-wrap-style:none;mso-position-horizontal:inside;mso-position-horizontal-relative:margin" filled="f" stroked="f">
          <v:textbox style="mso-fit-shape-to-text:t" inset="0,0,0,0">
            <w:txbxContent>
              <w:p w:rsidR="00C97633" w:rsidRDefault="003E419E">
                <w:pPr>
                  <w:pStyle w:val="a5"/>
                </w:pPr>
                <w:fldSimple w:instr=" PAGE  \* MERGEFORMAT ">
                  <w:r w:rsidR="00595D30">
                    <w:rPr>
                      <w:noProof/>
                    </w:rPr>
                    <w:t>- 1 -</w:t>
                  </w:r>
                </w:fldSimple>
              </w:p>
            </w:txbxContent>
          </v:textbox>
          <w10:wrap anchorx="margin"/>
        </v:shape>
      </w:pict>
    </w:r>
    <w:r w:rsidRPr="003E419E">
      <w:rPr>
        <w:sz w:val="24"/>
      </w:rPr>
      <w:pict>
        <v:shape id="_x0000_s30729" type="#_x0000_t202" style="position:absolute;left:0;text-align:left;margin-left:624pt;margin-top:0;width:2in;height:2in;z-index:251664384;mso-wrap-style:none;mso-position-horizontal:right;mso-position-horizontal-relative:margin" filled="f" stroked="f">
          <v:textbox style="mso-fit-shape-to-text:t" inset="0,0,0,0">
            <w:txbxContent>
              <w:sdt>
                <w:sdtPr>
                  <w:id w:val="339069898"/>
                  <w:showingPlcHdr/>
                </w:sdtPr>
                <w:sdtEndPr>
                  <w:rPr>
                    <w:rFonts w:asciiTheme="minorEastAsia" w:eastAsiaTheme="minorEastAsia" w:hAnsiTheme="minorEastAsia"/>
                    <w:sz w:val="24"/>
                    <w:szCs w:val="24"/>
                  </w:rPr>
                </w:sdtEndPr>
                <w:sdtContent>
                  <w:p w:rsidR="00C97633" w:rsidRDefault="003E419E">
                    <w:pPr>
                      <w:pStyle w:val="a5"/>
                      <w:jc w:val="right"/>
                      <w:rPr>
                        <w:rFonts w:asciiTheme="minorEastAsia" w:eastAsiaTheme="minorEastAsia" w:hAnsiTheme="minorEastAsia"/>
                        <w:sz w:val="24"/>
                        <w:szCs w:val="24"/>
                      </w:rPr>
                    </w:pPr>
                  </w:p>
                </w:sdtContent>
              </w:sdt>
              <w:p w:rsidR="00C97633" w:rsidRDefault="00C97633">
                <w:pPr>
                  <w:rPr>
                    <w:rFonts w:asciiTheme="minorEastAsia" w:eastAsiaTheme="minorEastAsia" w:hAnsiTheme="minorEastAsia"/>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4A3" w:rsidRDefault="00EF34A3">
      <w:r>
        <w:separator/>
      </w:r>
    </w:p>
  </w:footnote>
  <w:footnote w:type="continuationSeparator" w:id="0">
    <w:p w:rsidR="00EF34A3" w:rsidRDefault="00EF34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9336B1"/>
    <w:multiLevelType w:val="singleLevel"/>
    <w:tmpl w:val="959336B1"/>
    <w:lvl w:ilvl="0">
      <w:start w:val="1"/>
      <w:numFmt w:val="chineseCounting"/>
      <w:suff w:val="nothing"/>
      <w:lvlText w:val="（%1）"/>
      <w:lvlJc w:val="left"/>
      <w:rPr>
        <w:rFonts w:hint="eastAsia"/>
      </w:rPr>
    </w:lvl>
  </w:abstractNum>
  <w:abstractNum w:abstractNumId="1">
    <w:nsid w:val="7F017157"/>
    <w:multiLevelType w:val="singleLevel"/>
    <w:tmpl w:val="7F01715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3010"/>
    <o:shapelayout v:ext="edit">
      <o:idmap v:ext="edit" data="3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5ED9"/>
    <w:rsid w:val="00010910"/>
    <w:rsid w:val="0001697D"/>
    <w:rsid w:val="000749B6"/>
    <w:rsid w:val="000B4E17"/>
    <w:rsid w:val="000E4531"/>
    <w:rsid w:val="00114F37"/>
    <w:rsid w:val="00120C5A"/>
    <w:rsid w:val="00137CC0"/>
    <w:rsid w:val="00155799"/>
    <w:rsid w:val="001A32E3"/>
    <w:rsid w:val="001A6F3B"/>
    <w:rsid w:val="001B4FB3"/>
    <w:rsid w:val="001D6929"/>
    <w:rsid w:val="001F15F0"/>
    <w:rsid w:val="002477D8"/>
    <w:rsid w:val="00250E00"/>
    <w:rsid w:val="00260C00"/>
    <w:rsid w:val="00261363"/>
    <w:rsid w:val="002613A5"/>
    <w:rsid w:val="00264B10"/>
    <w:rsid w:val="00267072"/>
    <w:rsid w:val="0027725F"/>
    <w:rsid w:val="00291A58"/>
    <w:rsid w:val="00296FE3"/>
    <w:rsid w:val="002C5CDC"/>
    <w:rsid w:val="002D5DE3"/>
    <w:rsid w:val="002D733F"/>
    <w:rsid w:val="002F6112"/>
    <w:rsid w:val="00314095"/>
    <w:rsid w:val="00340342"/>
    <w:rsid w:val="00346CE4"/>
    <w:rsid w:val="00360A86"/>
    <w:rsid w:val="0038447A"/>
    <w:rsid w:val="0038590F"/>
    <w:rsid w:val="00393222"/>
    <w:rsid w:val="00396DF3"/>
    <w:rsid w:val="003A3136"/>
    <w:rsid w:val="003A7EA1"/>
    <w:rsid w:val="003B32E9"/>
    <w:rsid w:val="003D3F90"/>
    <w:rsid w:val="003E419E"/>
    <w:rsid w:val="00401584"/>
    <w:rsid w:val="00431AF4"/>
    <w:rsid w:val="00441FB5"/>
    <w:rsid w:val="004551AE"/>
    <w:rsid w:val="0045741F"/>
    <w:rsid w:val="00464611"/>
    <w:rsid w:val="004650F6"/>
    <w:rsid w:val="004B0382"/>
    <w:rsid w:val="004B662B"/>
    <w:rsid w:val="004E0B6A"/>
    <w:rsid w:val="004F48E0"/>
    <w:rsid w:val="00503290"/>
    <w:rsid w:val="00510D04"/>
    <w:rsid w:val="00525ED9"/>
    <w:rsid w:val="00550CFC"/>
    <w:rsid w:val="00551B84"/>
    <w:rsid w:val="005875F9"/>
    <w:rsid w:val="00595D30"/>
    <w:rsid w:val="00595EB8"/>
    <w:rsid w:val="005A7973"/>
    <w:rsid w:val="005B03BF"/>
    <w:rsid w:val="005F2E27"/>
    <w:rsid w:val="005F724C"/>
    <w:rsid w:val="0060453A"/>
    <w:rsid w:val="00636C0E"/>
    <w:rsid w:val="006779E3"/>
    <w:rsid w:val="00680464"/>
    <w:rsid w:val="00696C77"/>
    <w:rsid w:val="006A646B"/>
    <w:rsid w:val="006B0B58"/>
    <w:rsid w:val="006E0959"/>
    <w:rsid w:val="006F22E7"/>
    <w:rsid w:val="006F2911"/>
    <w:rsid w:val="0070484D"/>
    <w:rsid w:val="00704937"/>
    <w:rsid w:val="00723634"/>
    <w:rsid w:val="007335ED"/>
    <w:rsid w:val="0075189E"/>
    <w:rsid w:val="00790A88"/>
    <w:rsid w:val="007A6FB8"/>
    <w:rsid w:val="007B45B1"/>
    <w:rsid w:val="007B6FD1"/>
    <w:rsid w:val="007E2ADC"/>
    <w:rsid w:val="00856307"/>
    <w:rsid w:val="008B143A"/>
    <w:rsid w:val="008B4F10"/>
    <w:rsid w:val="008C1604"/>
    <w:rsid w:val="00902FC2"/>
    <w:rsid w:val="00930FE8"/>
    <w:rsid w:val="00962CF7"/>
    <w:rsid w:val="009714B4"/>
    <w:rsid w:val="00976D49"/>
    <w:rsid w:val="0098021E"/>
    <w:rsid w:val="009839C4"/>
    <w:rsid w:val="009B3C42"/>
    <w:rsid w:val="009B66EB"/>
    <w:rsid w:val="009D0D7B"/>
    <w:rsid w:val="009D639A"/>
    <w:rsid w:val="009F1EC6"/>
    <w:rsid w:val="009F3093"/>
    <w:rsid w:val="00A11441"/>
    <w:rsid w:val="00A16A97"/>
    <w:rsid w:val="00A16CE1"/>
    <w:rsid w:val="00A27308"/>
    <w:rsid w:val="00A603D4"/>
    <w:rsid w:val="00A73D1A"/>
    <w:rsid w:val="00A95C14"/>
    <w:rsid w:val="00A97012"/>
    <w:rsid w:val="00AC4F12"/>
    <w:rsid w:val="00B03833"/>
    <w:rsid w:val="00B058E1"/>
    <w:rsid w:val="00B46D42"/>
    <w:rsid w:val="00B5222A"/>
    <w:rsid w:val="00B651A4"/>
    <w:rsid w:val="00BA12A8"/>
    <w:rsid w:val="00BC47CA"/>
    <w:rsid w:val="00BF0179"/>
    <w:rsid w:val="00BF18E0"/>
    <w:rsid w:val="00C01D15"/>
    <w:rsid w:val="00C06BBA"/>
    <w:rsid w:val="00C206BD"/>
    <w:rsid w:val="00C25C73"/>
    <w:rsid w:val="00C325A4"/>
    <w:rsid w:val="00C433BE"/>
    <w:rsid w:val="00C502A0"/>
    <w:rsid w:val="00C56B47"/>
    <w:rsid w:val="00C57E78"/>
    <w:rsid w:val="00C93D5D"/>
    <w:rsid w:val="00C94C79"/>
    <w:rsid w:val="00C97633"/>
    <w:rsid w:val="00CA1E62"/>
    <w:rsid w:val="00D61FA6"/>
    <w:rsid w:val="00D87A86"/>
    <w:rsid w:val="00D90088"/>
    <w:rsid w:val="00D95FB0"/>
    <w:rsid w:val="00DA7037"/>
    <w:rsid w:val="00DC251F"/>
    <w:rsid w:val="00E33D9D"/>
    <w:rsid w:val="00E4320E"/>
    <w:rsid w:val="00E565D6"/>
    <w:rsid w:val="00E5717A"/>
    <w:rsid w:val="00E801E9"/>
    <w:rsid w:val="00EC729E"/>
    <w:rsid w:val="00ED0D3D"/>
    <w:rsid w:val="00EF34A3"/>
    <w:rsid w:val="00F04DCB"/>
    <w:rsid w:val="00F34B73"/>
    <w:rsid w:val="00F37A1E"/>
    <w:rsid w:val="00F42892"/>
    <w:rsid w:val="00F438A7"/>
    <w:rsid w:val="00F44FBD"/>
    <w:rsid w:val="00F55E25"/>
    <w:rsid w:val="00FB7FEA"/>
    <w:rsid w:val="00FD3CF5"/>
    <w:rsid w:val="00FE7A55"/>
    <w:rsid w:val="01FA65AD"/>
    <w:rsid w:val="02EB05EB"/>
    <w:rsid w:val="035D4076"/>
    <w:rsid w:val="040354C1"/>
    <w:rsid w:val="045E3E52"/>
    <w:rsid w:val="04BD6729"/>
    <w:rsid w:val="05870593"/>
    <w:rsid w:val="05C829BD"/>
    <w:rsid w:val="07542853"/>
    <w:rsid w:val="080460C1"/>
    <w:rsid w:val="08220DD1"/>
    <w:rsid w:val="08512C9F"/>
    <w:rsid w:val="093E06F6"/>
    <w:rsid w:val="098F1CD1"/>
    <w:rsid w:val="09A60DC8"/>
    <w:rsid w:val="0BB023D2"/>
    <w:rsid w:val="0C34090D"/>
    <w:rsid w:val="0C796C68"/>
    <w:rsid w:val="0CA078A8"/>
    <w:rsid w:val="0D195035"/>
    <w:rsid w:val="0DBC505E"/>
    <w:rsid w:val="0E0E518E"/>
    <w:rsid w:val="0E3E0A5F"/>
    <w:rsid w:val="100A4794"/>
    <w:rsid w:val="108300B5"/>
    <w:rsid w:val="124A0DD3"/>
    <w:rsid w:val="128F4AEF"/>
    <w:rsid w:val="129C0FBA"/>
    <w:rsid w:val="13E76BAD"/>
    <w:rsid w:val="149C5734"/>
    <w:rsid w:val="14DF46E5"/>
    <w:rsid w:val="15835C91"/>
    <w:rsid w:val="16CD3E38"/>
    <w:rsid w:val="16D90A2F"/>
    <w:rsid w:val="17F74891"/>
    <w:rsid w:val="18925339"/>
    <w:rsid w:val="192E7EFC"/>
    <w:rsid w:val="1990114D"/>
    <w:rsid w:val="1A40783E"/>
    <w:rsid w:val="1A9A08E4"/>
    <w:rsid w:val="1B8678BA"/>
    <w:rsid w:val="1C9913FB"/>
    <w:rsid w:val="1D7F1C04"/>
    <w:rsid w:val="1DEF487F"/>
    <w:rsid w:val="1E285D2C"/>
    <w:rsid w:val="1E660346"/>
    <w:rsid w:val="1ED579E5"/>
    <w:rsid w:val="1EFD27E9"/>
    <w:rsid w:val="1F1C595D"/>
    <w:rsid w:val="1F8B2F26"/>
    <w:rsid w:val="21BF4CC5"/>
    <w:rsid w:val="224330C0"/>
    <w:rsid w:val="2245341D"/>
    <w:rsid w:val="23294515"/>
    <w:rsid w:val="232C7F4F"/>
    <w:rsid w:val="242F6132"/>
    <w:rsid w:val="253152E6"/>
    <w:rsid w:val="26020331"/>
    <w:rsid w:val="26BD0DE6"/>
    <w:rsid w:val="27046EC8"/>
    <w:rsid w:val="2A6F0AA8"/>
    <w:rsid w:val="2C576226"/>
    <w:rsid w:val="2F7964B4"/>
    <w:rsid w:val="2F81180C"/>
    <w:rsid w:val="2FAF45CB"/>
    <w:rsid w:val="30534069"/>
    <w:rsid w:val="305D1B42"/>
    <w:rsid w:val="306C399F"/>
    <w:rsid w:val="30AA0091"/>
    <w:rsid w:val="31452F22"/>
    <w:rsid w:val="31B61C41"/>
    <w:rsid w:val="32404F7F"/>
    <w:rsid w:val="335078B5"/>
    <w:rsid w:val="339266A4"/>
    <w:rsid w:val="33D740F0"/>
    <w:rsid w:val="33D83E90"/>
    <w:rsid w:val="342B35AE"/>
    <w:rsid w:val="347760EF"/>
    <w:rsid w:val="34BF520A"/>
    <w:rsid w:val="34DD74E5"/>
    <w:rsid w:val="35660394"/>
    <w:rsid w:val="359C2EFC"/>
    <w:rsid w:val="364A6072"/>
    <w:rsid w:val="36796F3F"/>
    <w:rsid w:val="37164497"/>
    <w:rsid w:val="374F2A99"/>
    <w:rsid w:val="38556526"/>
    <w:rsid w:val="38CC1783"/>
    <w:rsid w:val="38DB580F"/>
    <w:rsid w:val="39AE065F"/>
    <w:rsid w:val="39C1438B"/>
    <w:rsid w:val="39E90B36"/>
    <w:rsid w:val="39E9734F"/>
    <w:rsid w:val="3A2C2CB0"/>
    <w:rsid w:val="3AB64A60"/>
    <w:rsid w:val="3B9D53EF"/>
    <w:rsid w:val="3C302CE5"/>
    <w:rsid w:val="3D4E0F7F"/>
    <w:rsid w:val="3E1D461D"/>
    <w:rsid w:val="3E412892"/>
    <w:rsid w:val="3FA75717"/>
    <w:rsid w:val="3FC75019"/>
    <w:rsid w:val="40746AED"/>
    <w:rsid w:val="42411F5E"/>
    <w:rsid w:val="424E575C"/>
    <w:rsid w:val="42935169"/>
    <w:rsid w:val="42E27550"/>
    <w:rsid w:val="45186B72"/>
    <w:rsid w:val="453F38A4"/>
    <w:rsid w:val="469B3DDE"/>
    <w:rsid w:val="472F1E22"/>
    <w:rsid w:val="47DC5987"/>
    <w:rsid w:val="48B832A1"/>
    <w:rsid w:val="49995E2C"/>
    <w:rsid w:val="4B3C0B57"/>
    <w:rsid w:val="4BA66100"/>
    <w:rsid w:val="4C7B3413"/>
    <w:rsid w:val="4E1458CD"/>
    <w:rsid w:val="4E945447"/>
    <w:rsid w:val="4E9E7CED"/>
    <w:rsid w:val="4F204746"/>
    <w:rsid w:val="52A75231"/>
    <w:rsid w:val="536C1D08"/>
    <w:rsid w:val="53781719"/>
    <w:rsid w:val="53D3424C"/>
    <w:rsid w:val="542C167B"/>
    <w:rsid w:val="543D1162"/>
    <w:rsid w:val="54484523"/>
    <w:rsid w:val="544D237D"/>
    <w:rsid w:val="545E6980"/>
    <w:rsid w:val="5593725C"/>
    <w:rsid w:val="55C4167A"/>
    <w:rsid w:val="55F71D73"/>
    <w:rsid w:val="563A77E5"/>
    <w:rsid w:val="569071B7"/>
    <w:rsid w:val="56C14920"/>
    <w:rsid w:val="56F049FE"/>
    <w:rsid w:val="56FD5A28"/>
    <w:rsid w:val="580A4521"/>
    <w:rsid w:val="59684D1F"/>
    <w:rsid w:val="5A113609"/>
    <w:rsid w:val="5A3C41EF"/>
    <w:rsid w:val="5A83129B"/>
    <w:rsid w:val="5AFD593B"/>
    <w:rsid w:val="5B2C01D0"/>
    <w:rsid w:val="5B4F6AF5"/>
    <w:rsid w:val="5BC76675"/>
    <w:rsid w:val="5CC03BDF"/>
    <w:rsid w:val="5EF24ECA"/>
    <w:rsid w:val="614222FA"/>
    <w:rsid w:val="62606EDB"/>
    <w:rsid w:val="62944D08"/>
    <w:rsid w:val="62C03E1E"/>
    <w:rsid w:val="630F0A22"/>
    <w:rsid w:val="64460353"/>
    <w:rsid w:val="64776E98"/>
    <w:rsid w:val="64F14158"/>
    <w:rsid w:val="659C04AC"/>
    <w:rsid w:val="67AD7687"/>
    <w:rsid w:val="684A4049"/>
    <w:rsid w:val="68500C26"/>
    <w:rsid w:val="68BE2BAE"/>
    <w:rsid w:val="68D47D3C"/>
    <w:rsid w:val="6A0D5C85"/>
    <w:rsid w:val="6A1E12D2"/>
    <w:rsid w:val="6A9753D7"/>
    <w:rsid w:val="6A9E2C97"/>
    <w:rsid w:val="6BBD714D"/>
    <w:rsid w:val="6C8F4DD5"/>
    <w:rsid w:val="6D345881"/>
    <w:rsid w:val="6E363824"/>
    <w:rsid w:val="6F125A01"/>
    <w:rsid w:val="6F216331"/>
    <w:rsid w:val="6F2474E3"/>
    <w:rsid w:val="70384FF4"/>
    <w:rsid w:val="70667240"/>
    <w:rsid w:val="70A26911"/>
    <w:rsid w:val="71771B4C"/>
    <w:rsid w:val="73DB0915"/>
    <w:rsid w:val="746F7452"/>
    <w:rsid w:val="749D3FBF"/>
    <w:rsid w:val="760F4A49"/>
    <w:rsid w:val="787A6483"/>
    <w:rsid w:val="78E35A9E"/>
    <w:rsid w:val="7A0128FA"/>
    <w:rsid w:val="7AAF0985"/>
    <w:rsid w:val="7BA27BB7"/>
    <w:rsid w:val="7BB74EC2"/>
    <w:rsid w:val="7C773348"/>
    <w:rsid w:val="7CB43F7A"/>
    <w:rsid w:val="7CE11825"/>
    <w:rsid w:val="7CE443B9"/>
    <w:rsid w:val="7D221505"/>
    <w:rsid w:val="7D6F6458"/>
    <w:rsid w:val="7D724989"/>
    <w:rsid w:val="7F2A4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3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8A7"/>
    <w:pPr>
      <w:widowControl w:val="0"/>
      <w:spacing w:line="360" w:lineRule="auto"/>
      <w:jc w:val="center"/>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F438A7"/>
    <w:pPr>
      <w:ind w:leftChars="2500" w:left="100"/>
    </w:pPr>
  </w:style>
  <w:style w:type="paragraph" w:styleId="a4">
    <w:name w:val="Balloon Text"/>
    <w:basedOn w:val="a"/>
    <w:link w:val="Char0"/>
    <w:uiPriority w:val="99"/>
    <w:semiHidden/>
    <w:unhideWhenUsed/>
    <w:qFormat/>
    <w:rsid w:val="00F438A7"/>
    <w:pPr>
      <w:spacing w:line="240" w:lineRule="auto"/>
    </w:pPr>
    <w:rPr>
      <w:sz w:val="18"/>
      <w:szCs w:val="18"/>
    </w:rPr>
  </w:style>
  <w:style w:type="paragraph" w:styleId="a5">
    <w:name w:val="footer"/>
    <w:basedOn w:val="a"/>
    <w:link w:val="Char1"/>
    <w:uiPriority w:val="99"/>
    <w:qFormat/>
    <w:rsid w:val="00F438A7"/>
    <w:pPr>
      <w:tabs>
        <w:tab w:val="center" w:pos="4153"/>
        <w:tab w:val="right" w:pos="8306"/>
      </w:tabs>
      <w:snapToGrid w:val="0"/>
      <w:spacing w:line="240" w:lineRule="auto"/>
      <w:jc w:val="left"/>
    </w:pPr>
    <w:rPr>
      <w:rFonts w:ascii="Times New Roman" w:eastAsia="宋体"/>
      <w:sz w:val="18"/>
      <w:szCs w:val="18"/>
    </w:rPr>
  </w:style>
  <w:style w:type="paragraph" w:styleId="a6">
    <w:name w:val="header"/>
    <w:basedOn w:val="a"/>
    <w:link w:val="Char2"/>
    <w:unhideWhenUsed/>
    <w:qFormat/>
    <w:rsid w:val="00F438A7"/>
    <w:pPr>
      <w:pBdr>
        <w:bottom w:val="single" w:sz="6" w:space="1" w:color="auto"/>
      </w:pBdr>
      <w:tabs>
        <w:tab w:val="center" w:pos="4153"/>
        <w:tab w:val="right" w:pos="8306"/>
      </w:tabs>
      <w:snapToGrid w:val="0"/>
      <w:spacing w:line="240" w:lineRule="auto"/>
    </w:pPr>
    <w:rPr>
      <w:sz w:val="18"/>
      <w:szCs w:val="18"/>
    </w:rPr>
  </w:style>
  <w:style w:type="table" w:styleId="a7">
    <w:name w:val="Table Grid"/>
    <w:basedOn w:val="a1"/>
    <w:uiPriority w:val="59"/>
    <w:qFormat/>
    <w:rsid w:val="00F438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F438A7"/>
  </w:style>
  <w:style w:type="character" w:styleId="a9">
    <w:name w:val="FollowedHyperlink"/>
    <w:basedOn w:val="a0"/>
    <w:uiPriority w:val="99"/>
    <w:semiHidden/>
    <w:unhideWhenUsed/>
    <w:qFormat/>
    <w:rsid w:val="00F438A7"/>
    <w:rPr>
      <w:color w:val="800080" w:themeColor="followedHyperlink"/>
      <w:u w:val="single"/>
    </w:rPr>
  </w:style>
  <w:style w:type="character" w:styleId="aa">
    <w:name w:val="Hyperlink"/>
    <w:basedOn w:val="a0"/>
    <w:qFormat/>
    <w:rsid w:val="00F438A7"/>
    <w:rPr>
      <w:color w:val="0000FF"/>
      <w:u w:val="single"/>
    </w:rPr>
  </w:style>
  <w:style w:type="character" w:customStyle="1" w:styleId="Char">
    <w:name w:val="日期 Char"/>
    <w:basedOn w:val="a0"/>
    <w:link w:val="a3"/>
    <w:uiPriority w:val="99"/>
    <w:semiHidden/>
    <w:qFormat/>
    <w:rsid w:val="00F438A7"/>
  </w:style>
  <w:style w:type="character" w:customStyle="1" w:styleId="GB2312">
    <w:name w:val="公文正文 仿宋_GB2312 三号"/>
    <w:basedOn w:val="a0"/>
    <w:qFormat/>
    <w:rsid w:val="00F438A7"/>
    <w:rPr>
      <w:rFonts w:ascii="仿宋_GB2312" w:eastAsia="仿宋_GB2312" w:hAnsi="仿宋_GB2312"/>
      <w:sz w:val="32"/>
    </w:rPr>
  </w:style>
  <w:style w:type="character" w:customStyle="1" w:styleId="Char1">
    <w:name w:val="页脚 Char"/>
    <w:basedOn w:val="a0"/>
    <w:link w:val="a5"/>
    <w:uiPriority w:val="99"/>
    <w:qFormat/>
    <w:rsid w:val="00F438A7"/>
    <w:rPr>
      <w:rFonts w:ascii="Times New Roman" w:eastAsia="宋体"/>
      <w:sz w:val="18"/>
      <w:szCs w:val="18"/>
    </w:rPr>
  </w:style>
  <w:style w:type="character" w:customStyle="1" w:styleId="Char2">
    <w:name w:val="页眉 Char"/>
    <w:basedOn w:val="a0"/>
    <w:link w:val="a6"/>
    <w:uiPriority w:val="99"/>
    <w:semiHidden/>
    <w:qFormat/>
    <w:rsid w:val="00F438A7"/>
    <w:rPr>
      <w:sz w:val="18"/>
      <w:szCs w:val="18"/>
    </w:rPr>
  </w:style>
  <w:style w:type="paragraph" w:styleId="ab">
    <w:name w:val="List Paragraph"/>
    <w:basedOn w:val="a"/>
    <w:uiPriority w:val="34"/>
    <w:qFormat/>
    <w:rsid w:val="00F438A7"/>
    <w:pPr>
      <w:ind w:firstLineChars="200" w:firstLine="420"/>
    </w:pPr>
  </w:style>
  <w:style w:type="character" w:customStyle="1" w:styleId="Char0">
    <w:name w:val="批注框文本 Char"/>
    <w:basedOn w:val="a0"/>
    <w:link w:val="a4"/>
    <w:uiPriority w:val="99"/>
    <w:semiHidden/>
    <w:qFormat/>
    <w:rsid w:val="00F438A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23"/>
    <customShpInfo spid="_x0000_s30730" textRotate="1"/>
    <customShpInfo spid="_x0000_s30725"/>
    <customShpInfo spid="_x0000_s30726"/>
    <customShpInfo spid="_x0000_s30727"/>
    <customShpInfo spid="_x0000_s30728"/>
    <customShpInfo spid="_x0000_s30731" textRotate="1"/>
    <customShpInfo spid="_x0000_s30729"/>
    <customShpInfo spid="_x0000_s30732"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0141B-4B77-47AF-BF7B-5B426A6D9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2022-02-17T07:34:00Z</cp:lastPrinted>
  <dcterms:created xsi:type="dcterms:W3CDTF">2022-02-17T07:33:00Z</dcterms:created>
  <dcterms:modified xsi:type="dcterms:W3CDTF">2022-02-18T01:45:00Z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9B655060F4DA4485BAB4D0EDD3699515</vt:lpwstr>
  </property>
</Properties>
</file>